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DCE36B" w14:textId="77777777" w:rsidR="00015818" w:rsidRPr="00CE3E78" w:rsidRDefault="00015818" w:rsidP="00015818">
      <w:pPr>
        <w:rPr>
          <w:rFonts w:ascii="Arial" w:hAnsi="Arial"/>
          <w:b/>
          <w:i/>
          <w:noProof/>
          <w:sz w:val="24"/>
        </w:rPr>
      </w:pPr>
      <w:r w:rsidRPr="00CE3E78">
        <w:rPr>
          <w:rFonts w:ascii="Arial" w:hAnsi="Arial"/>
          <w:b/>
          <w:noProof/>
          <w:sz w:val="24"/>
        </w:rPr>
        <w:t>3GPP TSG CT WG1 Meeting #91</w:t>
      </w:r>
      <w:r w:rsidRPr="00CE3E78">
        <w:rPr>
          <w:rFonts w:ascii="Arial" w:hAnsi="Arial"/>
          <w:b/>
          <w:i/>
          <w:noProof/>
          <w:sz w:val="24"/>
        </w:rPr>
        <w:tab/>
      </w:r>
      <w:r w:rsidRPr="00CE3E78">
        <w:rPr>
          <w:rFonts w:ascii="Arial" w:hAnsi="Arial"/>
          <w:b/>
          <w:i/>
          <w:noProof/>
          <w:sz w:val="24"/>
        </w:rPr>
        <w:tab/>
      </w:r>
      <w:r w:rsidRPr="00CE3E78">
        <w:rPr>
          <w:rFonts w:ascii="Arial" w:hAnsi="Arial"/>
          <w:b/>
          <w:i/>
          <w:noProof/>
          <w:sz w:val="24"/>
        </w:rPr>
        <w:tab/>
      </w:r>
      <w:r w:rsidRPr="00CE3E78">
        <w:rPr>
          <w:rFonts w:ascii="Arial" w:hAnsi="Arial"/>
          <w:b/>
          <w:i/>
          <w:noProof/>
          <w:sz w:val="24"/>
        </w:rPr>
        <w:tab/>
      </w:r>
      <w:r w:rsidRPr="00CE3E78">
        <w:rPr>
          <w:rFonts w:ascii="Arial" w:hAnsi="Arial"/>
          <w:b/>
          <w:i/>
          <w:noProof/>
          <w:sz w:val="24"/>
        </w:rPr>
        <w:tab/>
      </w:r>
      <w:r w:rsidRPr="00CE3E78">
        <w:rPr>
          <w:rFonts w:ascii="Arial" w:hAnsi="Arial"/>
          <w:b/>
          <w:i/>
          <w:noProof/>
          <w:sz w:val="24"/>
        </w:rPr>
        <w:tab/>
      </w:r>
      <w:r w:rsidRPr="00CE3E78">
        <w:rPr>
          <w:rFonts w:ascii="Arial" w:hAnsi="Arial"/>
          <w:b/>
          <w:noProof/>
          <w:sz w:val="24"/>
        </w:rPr>
        <w:t>C1-15</w:t>
      </w:r>
      <w:r w:rsidR="001961AE" w:rsidRPr="00CE3E78">
        <w:rPr>
          <w:rFonts w:ascii="Arial" w:hAnsi="Arial"/>
          <w:b/>
          <w:noProof/>
          <w:sz w:val="24"/>
        </w:rPr>
        <w:t>xxxx</w:t>
      </w:r>
    </w:p>
    <w:p w14:paraId="450D57B0" w14:textId="77777777" w:rsidR="00015818" w:rsidRPr="00CE3E78" w:rsidRDefault="00015818" w:rsidP="00015818">
      <w:pPr>
        <w:rPr>
          <w:rFonts w:ascii="Arial" w:hAnsi="Arial"/>
          <w:b/>
          <w:noProof/>
          <w:sz w:val="24"/>
        </w:rPr>
      </w:pPr>
      <w:r w:rsidRPr="00CE3E78">
        <w:rPr>
          <w:rFonts w:ascii="Arial" w:hAnsi="Arial"/>
          <w:b/>
          <w:noProof/>
          <w:sz w:val="24"/>
        </w:rPr>
        <w:t>Bratislava (Slovakia), 13-17 April 2015</w:t>
      </w:r>
    </w:p>
    <w:p w14:paraId="2BE9D048" w14:textId="77777777" w:rsidR="00015818" w:rsidRPr="00CE3E78" w:rsidRDefault="00015818" w:rsidP="00015818">
      <w:pPr>
        <w:rPr>
          <w:rFonts w:ascii="Arial" w:hAnsi="Arial" w:cs="Arial"/>
          <w:b/>
          <w:bCs/>
          <w:noProof/>
          <w:sz w:val="24"/>
        </w:rPr>
      </w:pPr>
    </w:p>
    <w:p w14:paraId="43E82FB9" w14:textId="77777777" w:rsidR="00015818" w:rsidRPr="00CE3E78" w:rsidRDefault="00015818" w:rsidP="00015818">
      <w:pPr>
        <w:spacing w:after="120"/>
        <w:ind w:left="1985" w:hanging="1985"/>
        <w:rPr>
          <w:rFonts w:ascii="Arial" w:hAnsi="Arial" w:cs="Arial"/>
          <w:b/>
          <w:bCs/>
        </w:rPr>
      </w:pPr>
      <w:r w:rsidRPr="00CE3E78">
        <w:rPr>
          <w:rFonts w:ascii="Arial" w:hAnsi="Arial" w:cs="Arial"/>
          <w:b/>
          <w:bCs/>
        </w:rPr>
        <w:t>Source:</w:t>
      </w:r>
      <w:r w:rsidRPr="00CE3E78">
        <w:rPr>
          <w:rFonts w:ascii="Arial" w:hAnsi="Arial" w:cs="Arial"/>
          <w:b/>
          <w:bCs/>
        </w:rPr>
        <w:tab/>
      </w:r>
      <w:r w:rsidR="00467A2C" w:rsidRPr="00CE3E78">
        <w:rPr>
          <w:rFonts w:ascii="Arial" w:hAnsi="Arial" w:cs="Arial"/>
          <w:b/>
          <w:bCs/>
        </w:rPr>
        <w:t>Qualcomm Incorporated</w:t>
      </w:r>
    </w:p>
    <w:p w14:paraId="3D7BB6AE" w14:textId="77777777" w:rsidR="00015818" w:rsidRPr="00CE3E78" w:rsidRDefault="00015818" w:rsidP="00015818">
      <w:pPr>
        <w:spacing w:after="120"/>
        <w:ind w:left="1985" w:hanging="1985"/>
        <w:rPr>
          <w:rFonts w:ascii="Arial" w:hAnsi="Arial" w:cs="Arial"/>
          <w:b/>
          <w:bCs/>
        </w:rPr>
      </w:pPr>
      <w:r w:rsidRPr="00CE3E78">
        <w:rPr>
          <w:rFonts w:ascii="Arial" w:hAnsi="Arial" w:cs="Arial"/>
          <w:b/>
          <w:bCs/>
        </w:rPr>
        <w:t>Title:</w:t>
      </w:r>
      <w:r w:rsidRPr="00CE3E78">
        <w:rPr>
          <w:rFonts w:ascii="Arial" w:hAnsi="Arial" w:cs="Arial"/>
          <w:b/>
          <w:bCs/>
        </w:rPr>
        <w:tab/>
      </w:r>
      <w:r w:rsidR="00A31394" w:rsidRPr="00CE3E78">
        <w:rPr>
          <w:rFonts w:ascii="Arial" w:hAnsi="Arial" w:cs="Arial"/>
          <w:b/>
          <w:bCs/>
        </w:rPr>
        <w:t>Evaluation of the proposed</w:t>
      </w:r>
      <w:r w:rsidR="00462725" w:rsidRPr="00CE3E78">
        <w:rPr>
          <w:rFonts w:ascii="Arial" w:hAnsi="Arial" w:cs="Arial"/>
          <w:b/>
          <w:bCs/>
        </w:rPr>
        <w:t xml:space="preserve"> MCPTT </w:t>
      </w:r>
      <w:r w:rsidR="00A334F1" w:rsidRPr="00CE3E78">
        <w:rPr>
          <w:rFonts w:ascii="Arial" w:hAnsi="Arial" w:cs="Arial"/>
          <w:b/>
          <w:bCs/>
        </w:rPr>
        <w:t>baseline</w:t>
      </w:r>
      <w:r w:rsidR="00462725" w:rsidRPr="00CE3E78">
        <w:rPr>
          <w:rFonts w:ascii="Arial" w:hAnsi="Arial" w:cs="Arial"/>
          <w:b/>
          <w:bCs/>
        </w:rPr>
        <w:t xml:space="preserve"> architecture</w:t>
      </w:r>
      <w:r w:rsidR="00A31394" w:rsidRPr="00CE3E78">
        <w:rPr>
          <w:rFonts w:ascii="Arial" w:hAnsi="Arial" w:cs="Arial"/>
          <w:b/>
          <w:bCs/>
        </w:rPr>
        <w:t>s</w:t>
      </w:r>
      <w:r w:rsidR="00462725" w:rsidRPr="00CE3E78">
        <w:rPr>
          <w:rFonts w:ascii="Arial" w:hAnsi="Arial" w:cs="Arial"/>
          <w:b/>
          <w:bCs/>
        </w:rPr>
        <w:t xml:space="preserve"> </w:t>
      </w:r>
      <w:r w:rsidR="005D6741" w:rsidRPr="00CE3E78">
        <w:rPr>
          <w:rFonts w:ascii="Arial" w:hAnsi="Arial" w:cs="Arial"/>
          <w:b/>
          <w:bCs/>
        </w:rPr>
        <w:t>for On Network Operations</w:t>
      </w:r>
    </w:p>
    <w:p w14:paraId="4E1C0F52" w14:textId="4D935517" w:rsidR="00015818" w:rsidRPr="00CE3E78" w:rsidRDefault="00015818" w:rsidP="00015818">
      <w:pPr>
        <w:spacing w:after="120"/>
        <w:ind w:left="1985" w:hanging="1985"/>
        <w:rPr>
          <w:rFonts w:ascii="Arial" w:hAnsi="Arial" w:cs="Arial"/>
          <w:b/>
          <w:bCs/>
        </w:rPr>
      </w:pPr>
      <w:r w:rsidRPr="00CE3E78">
        <w:rPr>
          <w:rFonts w:ascii="Arial" w:hAnsi="Arial" w:cs="Arial"/>
          <w:b/>
          <w:bCs/>
        </w:rPr>
        <w:t>Agenda item:</w:t>
      </w:r>
      <w:r w:rsidRPr="00CE3E78">
        <w:rPr>
          <w:rFonts w:ascii="Arial" w:hAnsi="Arial" w:cs="Arial"/>
          <w:b/>
          <w:bCs/>
        </w:rPr>
        <w:tab/>
      </w:r>
      <w:r w:rsidR="003F3DC5" w:rsidRPr="00CE3E78">
        <w:rPr>
          <w:rFonts w:ascii="Arial" w:hAnsi="Arial" w:cs="Arial"/>
          <w:b/>
          <w:bCs/>
        </w:rPr>
        <w:t>13.1.</w:t>
      </w:r>
      <w:r w:rsidR="00F61536" w:rsidRPr="00CE3E78">
        <w:rPr>
          <w:rFonts w:ascii="Arial" w:hAnsi="Arial" w:cs="Arial"/>
          <w:b/>
          <w:bCs/>
        </w:rPr>
        <w:t>3</w:t>
      </w:r>
    </w:p>
    <w:p w14:paraId="25849C06" w14:textId="77777777" w:rsidR="00015818" w:rsidRPr="00CE3E78" w:rsidRDefault="00015818" w:rsidP="00015818">
      <w:pPr>
        <w:spacing w:after="120"/>
        <w:ind w:left="1985" w:hanging="1985"/>
        <w:rPr>
          <w:rFonts w:ascii="Arial" w:hAnsi="Arial" w:cs="Arial"/>
          <w:b/>
          <w:bCs/>
        </w:rPr>
      </w:pPr>
      <w:r w:rsidRPr="00CE3E78">
        <w:rPr>
          <w:rFonts w:ascii="Arial" w:hAnsi="Arial" w:cs="Arial"/>
          <w:b/>
          <w:bCs/>
        </w:rPr>
        <w:t>Document for:</w:t>
      </w:r>
      <w:r w:rsidRPr="00CE3E78">
        <w:rPr>
          <w:rFonts w:ascii="Arial" w:hAnsi="Arial" w:cs="Arial"/>
          <w:b/>
          <w:bCs/>
        </w:rPr>
        <w:tab/>
      </w:r>
      <w:r w:rsidRPr="00CE3E78">
        <w:rPr>
          <w:rFonts w:ascii="Arial" w:hAnsi="Arial" w:cs="Arial" w:hint="eastAsia"/>
          <w:b/>
          <w:bCs/>
          <w:lang w:eastAsia="zh-CN"/>
        </w:rPr>
        <w:t xml:space="preserve">Discussion and </w:t>
      </w:r>
      <w:r w:rsidR="00467A2C" w:rsidRPr="00CE3E78">
        <w:rPr>
          <w:rFonts w:ascii="Arial" w:hAnsi="Arial" w:cs="Arial"/>
          <w:b/>
          <w:bCs/>
          <w:lang w:eastAsia="zh-CN"/>
        </w:rPr>
        <w:t>Decision</w:t>
      </w:r>
    </w:p>
    <w:p w14:paraId="6B6266D9" w14:textId="77777777" w:rsidR="00015818" w:rsidRPr="00CE3E78" w:rsidRDefault="00015818" w:rsidP="00015818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910766A" w14:textId="77777777" w:rsidR="00015818" w:rsidRPr="00CE3E78" w:rsidRDefault="00015818" w:rsidP="00015818">
      <w:pPr>
        <w:rPr>
          <w:rFonts w:ascii="Arial" w:hAnsi="Arial" w:cs="Arial"/>
          <w:b/>
          <w:bCs/>
        </w:rPr>
      </w:pPr>
    </w:p>
    <w:p w14:paraId="479B836B" w14:textId="77777777" w:rsidR="00C469A2" w:rsidRPr="00CE3E78" w:rsidRDefault="00C469A2" w:rsidP="0044532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lang w:eastAsia="ko-KR"/>
        </w:rPr>
      </w:pPr>
      <w:r w:rsidRPr="00CE3E78">
        <w:rPr>
          <w:rFonts w:ascii="Arial" w:hAnsi="Arial" w:cs="Arial"/>
          <w:b/>
          <w:lang w:eastAsia="ko-KR"/>
        </w:rPr>
        <w:t>Background</w:t>
      </w:r>
    </w:p>
    <w:p w14:paraId="340D8194" w14:textId="2C8AE944" w:rsidR="003113A4" w:rsidRPr="00CE3E78" w:rsidRDefault="003113A4" w:rsidP="003113A4">
      <w:pPr>
        <w:rPr>
          <w:rFonts w:ascii="Arial" w:hAnsi="Arial" w:cs="Arial"/>
        </w:rPr>
      </w:pPr>
      <w:r w:rsidRPr="00CE3E78">
        <w:rPr>
          <w:rFonts w:ascii="Arial" w:hAnsi="Arial" w:cs="Arial"/>
          <w:bCs/>
        </w:rPr>
        <w:t>TS</w:t>
      </w:r>
      <w:r w:rsidR="00F61536" w:rsidRPr="00CE3E78">
        <w:rPr>
          <w:rFonts w:ascii="Arial" w:hAnsi="Arial" w:cs="Arial"/>
          <w:bCs/>
        </w:rPr>
        <w:t xml:space="preserve"> </w:t>
      </w:r>
      <w:r w:rsidRPr="00CE3E78">
        <w:rPr>
          <w:rFonts w:ascii="Arial" w:hAnsi="Arial" w:cs="Arial"/>
          <w:bCs/>
        </w:rPr>
        <w:t>22.179 specifies the Stage</w:t>
      </w:r>
      <w:r w:rsidR="00D32467">
        <w:rPr>
          <w:rFonts w:ascii="Arial" w:hAnsi="Arial" w:cs="Arial"/>
          <w:bCs/>
        </w:rPr>
        <w:t xml:space="preserve"> </w:t>
      </w:r>
      <w:r w:rsidRPr="00CE3E78">
        <w:rPr>
          <w:rFonts w:ascii="Arial" w:hAnsi="Arial" w:cs="Arial"/>
          <w:bCs/>
        </w:rPr>
        <w:t>1</w:t>
      </w:r>
      <w:r w:rsidR="00FB2880" w:rsidRPr="00CE3E78">
        <w:rPr>
          <w:rFonts w:ascii="Arial" w:hAnsi="Arial" w:cs="Arial"/>
          <w:bCs/>
        </w:rPr>
        <w:t xml:space="preserve"> </w:t>
      </w:r>
      <w:r w:rsidRPr="00CE3E78">
        <w:rPr>
          <w:rFonts w:ascii="Arial" w:hAnsi="Arial" w:cs="Arial"/>
          <w:bCs/>
        </w:rPr>
        <w:t xml:space="preserve">service requirements for operation of Mission Critical Push To Talk over LTE (MCPTT) service. </w:t>
      </w:r>
      <w:r w:rsidRPr="00CE3E78">
        <w:rPr>
          <w:rFonts w:ascii="Arial" w:hAnsi="Arial" w:cs="Arial"/>
        </w:rPr>
        <w:t>MCPTT makes use of capabilities included in Group Communications System Enablers for LTE (GCSE_LTE) and Proximity Services (ProSe), with additional requirements specific to the MCPTT Service. The MCPTT Service can be used</w:t>
      </w:r>
      <w:r w:rsidRPr="00CE3E78">
        <w:rPr>
          <w:rFonts w:ascii="Arial" w:eastAsia="SimSun" w:hAnsi="Arial" w:cs="Arial"/>
          <w:lang w:eastAsia="zh-CN"/>
        </w:rPr>
        <w:t xml:space="preserve"> for public safety applications and also for general commercial applications</w:t>
      </w:r>
      <w:r w:rsidRPr="00CE3E78">
        <w:rPr>
          <w:rFonts w:ascii="Arial" w:hAnsi="Arial" w:cs="Arial"/>
        </w:rPr>
        <w:t xml:space="preserve"> (e.g., utility companies and railways).</w:t>
      </w:r>
    </w:p>
    <w:p w14:paraId="0530DF37" w14:textId="77777777" w:rsidR="003113A4" w:rsidRPr="00CE3E78" w:rsidRDefault="003113A4" w:rsidP="00015818">
      <w:pPr>
        <w:rPr>
          <w:rFonts w:ascii="Arial" w:hAnsi="Arial" w:cs="Arial"/>
          <w:bCs/>
        </w:rPr>
      </w:pPr>
    </w:p>
    <w:p w14:paraId="3EEFE94B" w14:textId="7DE28502" w:rsidR="00F61536" w:rsidRPr="00CE3E78" w:rsidRDefault="00A31394" w:rsidP="00015818">
      <w:pPr>
        <w:rPr>
          <w:rFonts w:ascii="Arial" w:hAnsi="Arial" w:cs="Arial"/>
          <w:bCs/>
        </w:rPr>
      </w:pPr>
      <w:r w:rsidRPr="00CE3E78">
        <w:rPr>
          <w:rFonts w:ascii="Arial" w:hAnsi="Arial" w:cs="Arial"/>
          <w:bCs/>
        </w:rPr>
        <w:t>Th</w:t>
      </w:r>
      <w:r w:rsidR="00AF44A2" w:rsidRPr="00CE3E78">
        <w:rPr>
          <w:rFonts w:ascii="Arial" w:hAnsi="Arial" w:cs="Arial"/>
          <w:bCs/>
        </w:rPr>
        <w:t>ere</w:t>
      </w:r>
      <w:r w:rsidRPr="00CE3E78">
        <w:rPr>
          <w:rFonts w:ascii="Arial" w:hAnsi="Arial" w:cs="Arial"/>
          <w:bCs/>
        </w:rPr>
        <w:t xml:space="preserve"> are three </w:t>
      </w:r>
      <w:r w:rsidR="00AF44A2" w:rsidRPr="00CE3E78">
        <w:rPr>
          <w:rFonts w:ascii="Arial" w:hAnsi="Arial" w:cs="Arial"/>
          <w:bCs/>
        </w:rPr>
        <w:t>Mission Critical Push To Talk over LTE (</w:t>
      </w:r>
      <w:r w:rsidRPr="00CE3E78">
        <w:rPr>
          <w:rFonts w:ascii="Arial" w:hAnsi="Arial" w:cs="Arial"/>
          <w:bCs/>
        </w:rPr>
        <w:t>MCP</w:t>
      </w:r>
      <w:r w:rsidR="00AF44A2" w:rsidRPr="00CE3E78">
        <w:rPr>
          <w:rFonts w:ascii="Arial" w:hAnsi="Arial" w:cs="Arial"/>
          <w:bCs/>
        </w:rPr>
        <w:t>T</w:t>
      </w:r>
      <w:r w:rsidRPr="00CE3E78">
        <w:rPr>
          <w:rFonts w:ascii="Arial" w:hAnsi="Arial" w:cs="Arial"/>
          <w:bCs/>
        </w:rPr>
        <w:t>T</w:t>
      </w:r>
      <w:r w:rsidR="00AF44A2" w:rsidRPr="00CE3E78">
        <w:rPr>
          <w:rFonts w:ascii="Arial" w:hAnsi="Arial" w:cs="Arial"/>
          <w:bCs/>
        </w:rPr>
        <w:t>)</w:t>
      </w:r>
      <w:r w:rsidRPr="00CE3E78">
        <w:rPr>
          <w:rFonts w:ascii="Arial" w:hAnsi="Arial" w:cs="Arial"/>
          <w:bCs/>
        </w:rPr>
        <w:t xml:space="preserve"> architectures proposed for On Network Operations in </w:t>
      </w:r>
      <w:r w:rsidR="00D32467">
        <w:rPr>
          <w:rFonts w:ascii="Arial" w:hAnsi="Arial" w:cs="Arial"/>
          <w:bCs/>
        </w:rPr>
        <w:t>sub</w:t>
      </w:r>
      <w:r w:rsidRPr="00CE3E78">
        <w:rPr>
          <w:rFonts w:ascii="Arial" w:hAnsi="Arial" w:cs="Arial"/>
          <w:bCs/>
        </w:rPr>
        <w:t xml:space="preserve">clause 5.2 </w:t>
      </w:r>
      <w:r w:rsidR="00D32467">
        <w:rPr>
          <w:rFonts w:ascii="Arial" w:hAnsi="Arial" w:cs="Arial"/>
          <w:bCs/>
        </w:rPr>
        <w:t>of</w:t>
      </w:r>
      <w:r w:rsidRPr="00CE3E78">
        <w:rPr>
          <w:rFonts w:ascii="Arial" w:hAnsi="Arial" w:cs="Arial"/>
          <w:bCs/>
        </w:rPr>
        <w:t xml:space="preserve"> TR</w:t>
      </w:r>
      <w:r w:rsidR="00F61536" w:rsidRPr="00CE3E78">
        <w:rPr>
          <w:rFonts w:ascii="Arial" w:hAnsi="Arial" w:cs="Arial"/>
          <w:bCs/>
        </w:rPr>
        <w:t xml:space="preserve"> </w:t>
      </w:r>
      <w:r w:rsidRPr="00CE3E78">
        <w:rPr>
          <w:rFonts w:ascii="Arial" w:hAnsi="Arial" w:cs="Arial"/>
          <w:bCs/>
        </w:rPr>
        <w:t>23.779</w:t>
      </w:r>
      <w:r w:rsidR="00F61536" w:rsidRPr="00CE3E78">
        <w:rPr>
          <w:rFonts w:ascii="Arial" w:hAnsi="Arial" w:cs="Arial"/>
          <w:bCs/>
        </w:rPr>
        <w:t xml:space="preserve"> </w:t>
      </w:r>
      <w:r w:rsidR="00445329" w:rsidRPr="00CE3E78">
        <w:rPr>
          <w:rFonts w:ascii="Arial" w:hAnsi="Arial" w:cs="Arial"/>
          <w:bCs/>
        </w:rPr>
        <w:t>[1]</w:t>
      </w:r>
      <w:r w:rsidRPr="00CE3E78">
        <w:rPr>
          <w:rFonts w:ascii="Arial" w:hAnsi="Arial" w:cs="Arial"/>
          <w:bCs/>
        </w:rPr>
        <w:t>, i.e.</w:t>
      </w:r>
      <w:r w:rsidR="00D32467">
        <w:rPr>
          <w:rFonts w:ascii="Arial" w:hAnsi="Arial" w:cs="Arial"/>
          <w:bCs/>
        </w:rPr>
        <w:t>:</w:t>
      </w:r>
      <w:r w:rsidRPr="00CE3E78">
        <w:rPr>
          <w:rFonts w:ascii="Arial" w:hAnsi="Arial" w:cs="Arial"/>
          <w:bCs/>
        </w:rPr>
        <w:t xml:space="preserve"> </w:t>
      </w:r>
    </w:p>
    <w:p w14:paraId="14D5B173" w14:textId="73BC9416" w:rsidR="00F61536" w:rsidRPr="00CE3E78" w:rsidRDefault="00A31394" w:rsidP="00A8044A">
      <w:pPr>
        <w:pStyle w:val="ListParagraph"/>
        <w:numPr>
          <w:ilvl w:val="0"/>
          <w:numId w:val="7"/>
        </w:numPr>
        <w:rPr>
          <w:rFonts w:ascii="Arial" w:hAnsi="Arial" w:cs="Arial"/>
          <w:lang w:eastAsia="ja-JP"/>
        </w:rPr>
      </w:pPr>
      <w:r w:rsidRPr="00CE3E78">
        <w:rPr>
          <w:rFonts w:ascii="Arial" w:hAnsi="Arial" w:cs="Arial"/>
          <w:b/>
          <w:lang w:eastAsia="ja-JP"/>
        </w:rPr>
        <w:t>Solution 2-1</w:t>
      </w:r>
      <w:r w:rsidRPr="00CE3E78">
        <w:rPr>
          <w:rFonts w:ascii="Arial" w:hAnsi="Arial" w:cs="Arial"/>
          <w:lang w:eastAsia="ja-JP"/>
        </w:rPr>
        <w:t>: IMS based Architecture for MCPTT Applications</w:t>
      </w:r>
      <w:r w:rsidR="00F61536" w:rsidRPr="00CE3E78">
        <w:rPr>
          <w:rFonts w:ascii="Arial" w:hAnsi="Arial" w:cs="Arial"/>
          <w:lang w:eastAsia="ja-JP"/>
        </w:rPr>
        <w:t>;</w:t>
      </w:r>
    </w:p>
    <w:p w14:paraId="65053C07" w14:textId="2489F6A5" w:rsidR="00F61536" w:rsidRPr="00CE3E78" w:rsidRDefault="00A31394" w:rsidP="00A8044A">
      <w:pPr>
        <w:pStyle w:val="ListParagraph"/>
        <w:numPr>
          <w:ilvl w:val="0"/>
          <w:numId w:val="7"/>
        </w:numPr>
        <w:rPr>
          <w:rFonts w:ascii="Arial" w:hAnsi="Arial" w:cs="Arial"/>
          <w:lang w:eastAsia="ja-JP"/>
        </w:rPr>
      </w:pPr>
      <w:r w:rsidRPr="00CE3E78">
        <w:rPr>
          <w:rFonts w:ascii="Arial" w:hAnsi="Arial" w:cs="Arial"/>
          <w:b/>
          <w:lang w:eastAsia="ja-JP"/>
        </w:rPr>
        <w:t>Solution 2-2</w:t>
      </w:r>
      <w:r w:rsidRPr="00CE3E78">
        <w:rPr>
          <w:rFonts w:ascii="Arial" w:hAnsi="Arial" w:cs="Arial"/>
          <w:lang w:eastAsia="ja-JP"/>
        </w:rPr>
        <w:t>: NGCN-based architecture</w:t>
      </w:r>
      <w:r w:rsidR="00F61536" w:rsidRPr="00CE3E78">
        <w:rPr>
          <w:rFonts w:ascii="Arial" w:hAnsi="Arial" w:cs="Arial"/>
          <w:lang w:eastAsia="ja-JP"/>
        </w:rPr>
        <w:t>;</w:t>
      </w:r>
      <w:r w:rsidRPr="00CE3E78">
        <w:rPr>
          <w:rFonts w:ascii="Arial" w:hAnsi="Arial" w:cs="Arial"/>
          <w:lang w:eastAsia="ja-JP"/>
        </w:rPr>
        <w:t xml:space="preserve"> and</w:t>
      </w:r>
    </w:p>
    <w:p w14:paraId="14DCBBAD" w14:textId="77777777" w:rsidR="00A334F1" w:rsidRPr="00CE3E78" w:rsidRDefault="00A31394" w:rsidP="00A8044A">
      <w:pPr>
        <w:pStyle w:val="ListParagraph"/>
        <w:numPr>
          <w:ilvl w:val="0"/>
          <w:numId w:val="7"/>
        </w:numPr>
        <w:rPr>
          <w:rFonts w:ascii="Arial" w:hAnsi="Arial" w:cs="Arial"/>
          <w:lang w:eastAsia="ja-JP"/>
        </w:rPr>
      </w:pPr>
      <w:r w:rsidRPr="00CE3E78">
        <w:rPr>
          <w:rFonts w:ascii="Arial" w:hAnsi="Arial" w:cs="Arial"/>
          <w:b/>
          <w:lang w:eastAsia="ja-JP"/>
        </w:rPr>
        <w:t>Solution 2-3</w:t>
      </w:r>
      <w:r w:rsidRPr="00CE3E78">
        <w:rPr>
          <w:rFonts w:ascii="Arial" w:hAnsi="Arial" w:cs="Arial"/>
          <w:lang w:eastAsia="ja-JP"/>
        </w:rPr>
        <w:t>: Generic High Level Architecture for MCPTT within a Public Safety Ecosystem with User-based Services Application Sublayer.</w:t>
      </w:r>
    </w:p>
    <w:p w14:paraId="73189B3C" w14:textId="77777777" w:rsidR="00A334F1" w:rsidRPr="00CE3E78" w:rsidRDefault="00A334F1">
      <w:pPr>
        <w:rPr>
          <w:rFonts w:ascii="Arial" w:hAnsi="Arial" w:cs="Arial"/>
        </w:rPr>
      </w:pPr>
    </w:p>
    <w:p w14:paraId="12084044" w14:textId="77777777" w:rsidR="00A334F1" w:rsidRPr="00CE3E78" w:rsidRDefault="00A334F1" w:rsidP="0044532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lang w:eastAsia="ko-KR"/>
        </w:rPr>
      </w:pPr>
      <w:r w:rsidRPr="00CE3E78">
        <w:rPr>
          <w:rFonts w:ascii="Arial" w:hAnsi="Arial" w:cs="Arial"/>
          <w:b/>
          <w:lang w:eastAsia="ko-KR"/>
        </w:rPr>
        <w:t>MCPTT Rel-13 schedule</w:t>
      </w:r>
    </w:p>
    <w:p w14:paraId="619620BB" w14:textId="77777777" w:rsidR="00A334F1" w:rsidRPr="00CE3E78" w:rsidRDefault="00A334F1" w:rsidP="00A334F1">
      <w:pPr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At the Sorrento meeting (SA6 #1 and SA2 #107), it was discussed and agreed that MCPTT stage 2 work should be completed before SA #69 (in Sept.) in order to meet Rel-13 time schedule determined by SA plenary. It was also decided that the conclusion for SA6 TR (23.779) should be derived before SA #68 (in June)</w:t>
      </w:r>
      <w:r w:rsidR="00445329" w:rsidRPr="00CE3E78">
        <w:rPr>
          <w:rFonts w:ascii="Arial" w:hAnsi="Arial" w:cs="Arial"/>
          <w:lang w:eastAsia="ko-KR"/>
        </w:rPr>
        <w:t xml:space="preserve"> [2]</w:t>
      </w:r>
      <w:r w:rsidRPr="00CE3E78">
        <w:rPr>
          <w:rFonts w:ascii="Arial" w:hAnsi="Arial" w:cs="Arial"/>
          <w:lang w:eastAsia="ko-KR"/>
        </w:rPr>
        <w:t>.</w:t>
      </w:r>
    </w:p>
    <w:p w14:paraId="57729055" w14:textId="441D0D7E" w:rsidR="00A334F1" w:rsidRPr="00CE3E78" w:rsidRDefault="00CE3E78" w:rsidP="00A334F1">
      <w:pPr>
        <w:rPr>
          <w:rFonts w:ascii="Arial" w:hAnsi="Arial" w:cs="Arial"/>
        </w:rPr>
      </w:pPr>
      <w:r w:rsidRPr="00CE3E78">
        <w:rPr>
          <w:rFonts w:ascii="Arial" w:hAnsi="Arial" w:cs="Arial"/>
        </w:rPr>
        <w:object w:dxaOrig="10507" w:dyaOrig="5093" w14:anchorId="0D37C9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55pt;height:199.85pt" o:ole="">
            <v:imagedata r:id="rId8" o:title=""/>
          </v:shape>
          <o:OLEObject Type="Embed" ProgID="Visio.Drawing.11" ShapeID="_x0000_i1025" DrawAspect="Content" ObjectID="_1489756219" r:id="rId9"/>
        </w:object>
      </w:r>
    </w:p>
    <w:p w14:paraId="6117E405" w14:textId="77777777" w:rsidR="00554947" w:rsidRPr="00CE3E78" w:rsidRDefault="00554947" w:rsidP="00A334F1">
      <w:pPr>
        <w:rPr>
          <w:rFonts w:ascii="Arial" w:hAnsi="Arial" w:cs="Arial"/>
          <w:lang w:eastAsia="ko-KR"/>
        </w:rPr>
      </w:pPr>
    </w:p>
    <w:p w14:paraId="6C93772B" w14:textId="77777777" w:rsidR="00554947" w:rsidRPr="00CE3E78" w:rsidRDefault="00554947" w:rsidP="00A334F1">
      <w:pPr>
        <w:rPr>
          <w:rFonts w:ascii="Arial" w:hAnsi="Arial" w:cs="Arial"/>
          <w:lang w:eastAsia="ko-KR"/>
        </w:rPr>
      </w:pPr>
    </w:p>
    <w:p w14:paraId="704FA747" w14:textId="77777777" w:rsidR="00554947" w:rsidRPr="00CE3E78" w:rsidRDefault="00270ECF" w:rsidP="00F671E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lang w:eastAsia="ko-KR"/>
        </w:rPr>
      </w:pPr>
      <w:r w:rsidRPr="00CE3E78">
        <w:rPr>
          <w:rFonts w:ascii="Arial" w:hAnsi="Arial" w:cs="Arial"/>
          <w:b/>
          <w:lang w:eastAsia="ko-KR"/>
        </w:rPr>
        <w:t>Evaluation</w:t>
      </w:r>
    </w:p>
    <w:p w14:paraId="3AD135F8" w14:textId="7615A57E" w:rsidR="00D85B4C" w:rsidRPr="00CE3E78" w:rsidRDefault="00A41898" w:rsidP="00A334F1">
      <w:pPr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 xml:space="preserve">In order to </w:t>
      </w:r>
      <w:r w:rsidR="00D32467">
        <w:rPr>
          <w:rFonts w:ascii="Arial" w:hAnsi="Arial" w:cs="Arial"/>
          <w:lang w:eastAsia="ko-KR"/>
        </w:rPr>
        <w:t>meet</w:t>
      </w:r>
      <w:r w:rsidRPr="00CE3E78">
        <w:rPr>
          <w:rFonts w:ascii="Arial" w:hAnsi="Arial" w:cs="Arial"/>
          <w:lang w:eastAsia="ko-KR"/>
        </w:rPr>
        <w:t xml:space="preserve"> the Rel-13 schedule</w:t>
      </w:r>
      <w:r w:rsidR="001245BC" w:rsidRPr="00CE3E78">
        <w:rPr>
          <w:rFonts w:ascii="Arial" w:hAnsi="Arial" w:cs="Arial"/>
          <w:lang w:eastAsia="ko-KR"/>
        </w:rPr>
        <w:t xml:space="preserve"> it is very urgent to</w:t>
      </w:r>
      <w:r w:rsidRPr="00CE3E78">
        <w:rPr>
          <w:rFonts w:ascii="Arial" w:hAnsi="Arial" w:cs="Arial"/>
          <w:lang w:eastAsia="ko-KR"/>
        </w:rPr>
        <w:t xml:space="preserve"> decide </w:t>
      </w:r>
      <w:r w:rsidR="001245BC" w:rsidRPr="00CE3E78">
        <w:rPr>
          <w:rFonts w:ascii="Arial" w:hAnsi="Arial" w:cs="Arial"/>
          <w:lang w:eastAsia="ko-KR"/>
        </w:rPr>
        <w:t xml:space="preserve">the </w:t>
      </w:r>
      <w:r w:rsidRPr="00CE3E78">
        <w:rPr>
          <w:rFonts w:ascii="Arial" w:hAnsi="Arial" w:cs="Arial"/>
          <w:lang w:eastAsia="ko-KR"/>
        </w:rPr>
        <w:t xml:space="preserve">baseline architecture </w:t>
      </w:r>
      <w:r w:rsidR="001245BC" w:rsidRPr="00CE3E78">
        <w:rPr>
          <w:rFonts w:ascii="Arial" w:hAnsi="Arial" w:cs="Arial"/>
          <w:lang w:eastAsia="ko-KR"/>
        </w:rPr>
        <w:t>for MCPTT service.</w:t>
      </w:r>
      <w:r w:rsidR="000B1B9E" w:rsidRPr="00CE3E78">
        <w:rPr>
          <w:rFonts w:ascii="Arial" w:hAnsi="Arial" w:cs="Arial"/>
          <w:lang w:eastAsia="ko-KR"/>
        </w:rPr>
        <w:t xml:space="preserve"> We </w:t>
      </w:r>
      <w:r w:rsidR="00047379" w:rsidRPr="00CE3E78">
        <w:rPr>
          <w:rFonts w:ascii="Arial" w:hAnsi="Arial" w:cs="Arial"/>
          <w:lang w:eastAsia="ko-KR"/>
        </w:rPr>
        <w:t>will evaluate</w:t>
      </w:r>
      <w:r w:rsidR="000B1B9E" w:rsidRPr="00CE3E78">
        <w:rPr>
          <w:rFonts w:ascii="Arial" w:hAnsi="Arial" w:cs="Arial"/>
          <w:lang w:eastAsia="ko-KR"/>
        </w:rPr>
        <w:t xml:space="preserve"> the </w:t>
      </w:r>
      <w:r w:rsidR="00047379" w:rsidRPr="00CE3E78">
        <w:rPr>
          <w:rFonts w:ascii="Arial" w:hAnsi="Arial" w:cs="Arial"/>
          <w:lang w:eastAsia="ko-KR"/>
        </w:rPr>
        <w:t xml:space="preserve">baseline architecture </w:t>
      </w:r>
      <w:r w:rsidR="000B1B9E" w:rsidRPr="00CE3E78">
        <w:rPr>
          <w:rFonts w:ascii="Arial" w:hAnsi="Arial" w:cs="Arial"/>
          <w:lang w:eastAsia="ko-KR"/>
        </w:rPr>
        <w:t>selection process among those three candidate architectures</w:t>
      </w:r>
      <w:r w:rsidR="00D85B4C" w:rsidRPr="00CE3E78">
        <w:rPr>
          <w:rFonts w:ascii="Arial" w:hAnsi="Arial" w:cs="Arial"/>
          <w:lang w:eastAsia="ko-KR"/>
        </w:rPr>
        <w:t xml:space="preserve"> based on the following </w:t>
      </w:r>
      <w:r w:rsidR="00047379" w:rsidRPr="00CE3E78">
        <w:rPr>
          <w:rFonts w:ascii="Arial" w:hAnsi="Arial" w:cs="Arial"/>
          <w:lang w:eastAsia="ko-KR"/>
        </w:rPr>
        <w:t>criteria</w:t>
      </w:r>
      <w:r w:rsidR="00D85B4C" w:rsidRPr="00CE3E78">
        <w:rPr>
          <w:rFonts w:ascii="Arial" w:hAnsi="Arial" w:cs="Arial"/>
          <w:lang w:eastAsia="ko-KR"/>
        </w:rPr>
        <w:t xml:space="preserve">: </w:t>
      </w:r>
      <w:r w:rsidR="00B51E5D" w:rsidRPr="00CE3E78">
        <w:rPr>
          <w:rFonts w:ascii="Arial" w:hAnsi="Arial" w:cs="Arial"/>
          <w:lang w:eastAsia="ko-KR"/>
        </w:rPr>
        <w:t xml:space="preserve">re-use of existing functionality, </w:t>
      </w:r>
      <w:r w:rsidR="006E2CEB" w:rsidRPr="00CE3E78">
        <w:rPr>
          <w:rFonts w:ascii="Arial" w:hAnsi="Arial" w:cs="Arial"/>
          <w:lang w:eastAsia="ko-KR"/>
        </w:rPr>
        <w:t xml:space="preserve">complexity and performance, </w:t>
      </w:r>
      <w:r w:rsidR="00446F0C" w:rsidRPr="00CE3E78">
        <w:rPr>
          <w:rFonts w:ascii="Arial" w:hAnsi="Arial" w:cs="Arial"/>
          <w:lang w:eastAsia="ko-KR"/>
        </w:rPr>
        <w:t>device development and operator efforts, ability to meet Rel-1</w:t>
      </w:r>
      <w:r w:rsidR="00A8044A" w:rsidRPr="00CE3E78">
        <w:rPr>
          <w:rFonts w:ascii="Arial" w:hAnsi="Arial" w:cs="Arial"/>
          <w:lang w:eastAsia="ko-KR"/>
        </w:rPr>
        <w:t>3</w:t>
      </w:r>
      <w:r w:rsidR="00446F0C" w:rsidRPr="00CE3E78">
        <w:rPr>
          <w:rFonts w:ascii="Arial" w:hAnsi="Arial" w:cs="Arial"/>
          <w:lang w:eastAsia="ko-KR"/>
        </w:rPr>
        <w:t xml:space="preserve"> schedule</w:t>
      </w:r>
      <w:r w:rsidR="00B51E5D" w:rsidRPr="00CE3E78">
        <w:rPr>
          <w:rFonts w:ascii="Arial" w:hAnsi="Arial" w:cs="Arial"/>
          <w:lang w:eastAsia="ko-KR"/>
        </w:rPr>
        <w:t>.</w:t>
      </w:r>
    </w:p>
    <w:p w14:paraId="07104995" w14:textId="77777777" w:rsidR="005F44E7" w:rsidRPr="00CE3E78" w:rsidRDefault="005F44E7" w:rsidP="00A334F1">
      <w:pPr>
        <w:rPr>
          <w:rFonts w:ascii="Arial" w:hAnsi="Arial" w:cs="Arial"/>
          <w:lang w:eastAsia="ko-KR"/>
        </w:rPr>
      </w:pPr>
    </w:p>
    <w:p w14:paraId="16E38E7B" w14:textId="77777777" w:rsidR="00D847C8" w:rsidRDefault="002736A9" w:rsidP="00950869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b/>
          <w:lang w:eastAsia="ja-JP"/>
        </w:rPr>
      </w:pPr>
      <w:r w:rsidRPr="00CE3E78">
        <w:rPr>
          <w:rFonts w:ascii="Arial" w:hAnsi="Arial" w:cs="Arial"/>
          <w:b/>
          <w:lang w:eastAsia="ko-KR"/>
        </w:rPr>
        <w:t>R</w:t>
      </w:r>
      <w:r w:rsidR="00D847C8" w:rsidRPr="00CE3E78">
        <w:rPr>
          <w:rFonts w:ascii="Arial" w:hAnsi="Arial" w:cs="Arial"/>
          <w:b/>
          <w:lang w:eastAsia="ko-KR"/>
        </w:rPr>
        <w:t>e-use of existing functionality</w:t>
      </w:r>
    </w:p>
    <w:p w14:paraId="1BB3EF26" w14:textId="77777777" w:rsidR="00950869" w:rsidRPr="00CE3E78" w:rsidRDefault="00950869" w:rsidP="00950869">
      <w:pPr>
        <w:pStyle w:val="ListParagraph"/>
        <w:spacing w:after="180"/>
        <w:rPr>
          <w:rFonts w:ascii="Arial" w:hAnsi="Arial" w:cs="Arial"/>
          <w:b/>
          <w:lang w:eastAsia="ja-JP"/>
        </w:rPr>
      </w:pPr>
    </w:p>
    <w:p w14:paraId="32DDC4C0" w14:textId="77777777" w:rsidR="00C00A7A" w:rsidRPr="00CE3E78" w:rsidRDefault="00C00A7A" w:rsidP="007A7EBF">
      <w:pPr>
        <w:pStyle w:val="ListParagraph"/>
        <w:spacing w:after="180"/>
        <w:rPr>
          <w:rFonts w:ascii="Arial" w:hAnsi="Arial" w:cs="Arial"/>
          <w:lang w:eastAsia="ja-JP"/>
        </w:rPr>
      </w:pPr>
      <w:r w:rsidRPr="00CE3E78">
        <w:rPr>
          <w:rFonts w:ascii="Arial" w:hAnsi="Arial" w:cs="Arial"/>
          <w:b/>
          <w:lang w:eastAsia="ja-JP"/>
        </w:rPr>
        <w:t>Solution 2-1</w:t>
      </w:r>
      <w:r w:rsidRPr="00CE3E78">
        <w:rPr>
          <w:rFonts w:ascii="Arial" w:hAnsi="Arial" w:cs="Arial"/>
          <w:lang w:eastAsia="ja-JP"/>
        </w:rPr>
        <w:t>: IMS based Architecture for MCPTT Applications:</w:t>
      </w:r>
    </w:p>
    <w:p w14:paraId="00D1B8D8" w14:textId="57F7B473" w:rsidR="00D847C8" w:rsidRPr="00D32467" w:rsidRDefault="00D847C8" w:rsidP="007A7EBF">
      <w:pPr>
        <w:pStyle w:val="ListParagraph"/>
        <w:numPr>
          <w:ilvl w:val="0"/>
          <w:numId w:val="1"/>
        </w:numPr>
        <w:spacing w:after="120"/>
        <w:ind w:left="1353" w:hanging="403"/>
        <w:rPr>
          <w:rFonts w:ascii="Arial" w:hAnsi="Arial" w:cs="Arial"/>
          <w:lang w:eastAsia="ko-KR"/>
        </w:rPr>
      </w:pPr>
      <w:r w:rsidRPr="00D32467">
        <w:rPr>
          <w:rFonts w:ascii="Arial" w:hAnsi="Arial" w:cs="Arial"/>
          <w:lang w:eastAsia="ko-KR"/>
        </w:rPr>
        <w:lastRenderedPageBreak/>
        <w:t xml:space="preserve">Even though there have been a lot of requirements for MCPTT </w:t>
      </w:r>
      <w:r w:rsidR="00D32467" w:rsidRPr="00D32467">
        <w:rPr>
          <w:rFonts w:ascii="Arial" w:hAnsi="Arial" w:cs="Arial"/>
          <w:lang w:eastAsia="ko-KR"/>
        </w:rPr>
        <w:t xml:space="preserve">added </w:t>
      </w:r>
      <w:r w:rsidRPr="00D32467">
        <w:rPr>
          <w:rFonts w:ascii="Arial" w:hAnsi="Arial" w:cs="Arial"/>
          <w:lang w:eastAsia="ko-KR"/>
        </w:rPr>
        <w:t xml:space="preserve">in TS 22.179, essential functionalities </w:t>
      </w:r>
      <w:r w:rsidR="00D32467" w:rsidRPr="00D32467">
        <w:rPr>
          <w:rFonts w:ascii="Arial" w:hAnsi="Arial" w:cs="Arial"/>
          <w:lang w:eastAsia="ko-KR"/>
        </w:rPr>
        <w:t>can readily</w:t>
      </w:r>
      <w:r w:rsidR="00B4544E" w:rsidRPr="00D32467">
        <w:rPr>
          <w:rFonts w:ascii="Arial" w:hAnsi="Arial" w:cs="Arial"/>
          <w:lang w:eastAsia="ko-KR"/>
        </w:rPr>
        <w:t xml:space="preserve"> </w:t>
      </w:r>
      <w:r w:rsidRPr="00D32467">
        <w:rPr>
          <w:rFonts w:ascii="Arial" w:hAnsi="Arial" w:cs="Arial"/>
          <w:lang w:eastAsia="ko-KR"/>
        </w:rPr>
        <w:t>be supported by</w:t>
      </w:r>
      <w:r w:rsidR="004D15B4" w:rsidRPr="00D32467">
        <w:rPr>
          <w:rFonts w:ascii="Arial" w:hAnsi="Arial" w:cs="Arial"/>
          <w:lang w:eastAsia="ko-KR"/>
        </w:rPr>
        <w:t xml:space="preserve"> IMS</w:t>
      </w:r>
      <w:r w:rsidR="000A4A6F">
        <w:rPr>
          <w:rFonts w:ascii="Arial" w:hAnsi="Arial" w:cs="Arial"/>
          <w:lang w:eastAsia="ko-KR"/>
        </w:rPr>
        <w:t xml:space="preserve"> </w:t>
      </w:r>
      <w:r w:rsidR="004D15B4" w:rsidRPr="00D32467">
        <w:rPr>
          <w:rFonts w:ascii="Arial" w:hAnsi="Arial" w:cs="Arial"/>
          <w:lang w:eastAsia="ko-KR"/>
        </w:rPr>
        <w:t>based</w:t>
      </w:r>
      <w:r w:rsidR="00047379" w:rsidRPr="00D32467">
        <w:rPr>
          <w:rFonts w:ascii="Arial" w:hAnsi="Arial" w:cs="Arial"/>
          <w:lang w:eastAsia="ko-KR"/>
        </w:rPr>
        <w:t xml:space="preserve"> </w:t>
      </w:r>
      <w:r w:rsidR="00A8044A" w:rsidRPr="000A4A6F">
        <w:rPr>
          <w:rFonts w:ascii="Arial" w:hAnsi="Arial" w:cs="Arial"/>
          <w:lang w:eastAsia="ko-KR"/>
        </w:rPr>
        <w:t xml:space="preserve">MCPTT </w:t>
      </w:r>
      <w:r w:rsidR="004D15B4" w:rsidRPr="000A4A6F">
        <w:rPr>
          <w:rFonts w:ascii="Arial" w:hAnsi="Arial" w:cs="Arial"/>
          <w:lang w:eastAsia="ko-KR"/>
        </w:rPr>
        <w:t>Architecture</w:t>
      </w:r>
      <w:r w:rsidR="000A4A6F">
        <w:rPr>
          <w:rFonts w:ascii="Arial" w:hAnsi="Arial" w:cs="Arial"/>
          <w:lang w:eastAsia="ko-KR"/>
        </w:rPr>
        <w:t xml:space="preserve"> through leveraging</w:t>
      </w:r>
      <w:r w:rsidR="00A8044A" w:rsidRPr="000A4A6F">
        <w:rPr>
          <w:rFonts w:ascii="Arial" w:hAnsi="Arial" w:cs="Arial"/>
          <w:lang w:eastAsia="ko-KR"/>
        </w:rPr>
        <w:t xml:space="preserve"> the existing 3GPP IMS architecture and consolidat</w:t>
      </w:r>
      <w:r w:rsidR="00D32467" w:rsidRPr="000A4A6F">
        <w:rPr>
          <w:rFonts w:ascii="Arial" w:hAnsi="Arial" w:cs="Arial"/>
          <w:lang w:eastAsia="ko-KR"/>
        </w:rPr>
        <w:t>ing</w:t>
      </w:r>
      <w:r w:rsidR="00A8044A" w:rsidRPr="000A4A6F">
        <w:rPr>
          <w:rFonts w:ascii="Arial" w:hAnsi="Arial" w:cs="Arial"/>
          <w:lang w:eastAsia="ko-KR"/>
        </w:rPr>
        <w:t xml:space="preserve"> OMA PCPS</w:t>
      </w:r>
      <w:r w:rsidR="0084638D" w:rsidRPr="000A4A6F">
        <w:rPr>
          <w:rFonts w:ascii="Arial" w:hAnsi="Arial" w:cs="Arial"/>
          <w:lang w:eastAsia="ko-KR"/>
        </w:rPr>
        <w:t xml:space="preserve"> [3]</w:t>
      </w:r>
      <w:r w:rsidR="00A8044A" w:rsidRPr="000A4A6F">
        <w:rPr>
          <w:rFonts w:ascii="Arial" w:hAnsi="Arial" w:cs="Arial"/>
          <w:lang w:eastAsia="ko-KR"/>
        </w:rPr>
        <w:t xml:space="preserve"> functionalities. </w:t>
      </w:r>
      <w:r w:rsidR="00950869">
        <w:rPr>
          <w:rFonts w:ascii="Arial" w:hAnsi="Arial" w:cs="Arial"/>
          <w:lang w:eastAsia="ko-KR"/>
        </w:rPr>
        <w:t>S</w:t>
      </w:r>
      <w:r w:rsidR="00D32467" w:rsidRPr="007A7EBF">
        <w:rPr>
          <w:rFonts w:ascii="Arial" w:hAnsi="Arial" w:cs="Arial"/>
          <w:lang w:eastAsia="ko-KR"/>
        </w:rPr>
        <w:t>pecif</w:t>
      </w:r>
      <w:r w:rsidR="00950869">
        <w:rPr>
          <w:rFonts w:ascii="Arial" w:hAnsi="Arial" w:cs="Arial"/>
          <w:lang w:eastAsia="ko-KR"/>
        </w:rPr>
        <w:t>i</w:t>
      </w:r>
      <w:r w:rsidR="00D32467" w:rsidRPr="007A7EBF">
        <w:rPr>
          <w:rFonts w:ascii="Arial" w:hAnsi="Arial" w:cs="Arial"/>
          <w:lang w:eastAsia="ko-KR"/>
        </w:rPr>
        <w:t xml:space="preserve">cally, </w:t>
      </w:r>
      <w:r w:rsidR="00A8044A" w:rsidRPr="00D32467">
        <w:rPr>
          <w:rFonts w:ascii="Arial" w:hAnsi="Arial" w:cs="Arial"/>
          <w:lang w:eastAsia="ko-KR"/>
        </w:rPr>
        <w:t xml:space="preserve">The </w:t>
      </w:r>
      <w:r w:rsidR="00B4544E" w:rsidRPr="00D32467">
        <w:rPr>
          <w:rFonts w:ascii="Arial" w:hAnsi="Arial" w:cs="Arial"/>
          <w:lang w:eastAsia="ko-KR"/>
        </w:rPr>
        <w:t xml:space="preserve">following </w:t>
      </w:r>
      <w:r w:rsidR="00A8044A" w:rsidRPr="00D32467">
        <w:rPr>
          <w:rFonts w:ascii="Arial" w:hAnsi="Arial" w:cs="Arial"/>
          <w:lang w:eastAsia="ko-KR"/>
        </w:rPr>
        <w:t xml:space="preserve">required MCPTT </w:t>
      </w:r>
      <w:r w:rsidRPr="00D32467">
        <w:rPr>
          <w:rFonts w:ascii="Arial" w:hAnsi="Arial" w:cs="Arial"/>
          <w:lang w:eastAsia="ko-KR"/>
        </w:rPr>
        <w:t xml:space="preserve">services can be </w:t>
      </w:r>
      <w:r w:rsidR="00A8044A" w:rsidRPr="00D32467">
        <w:rPr>
          <w:rFonts w:ascii="Arial" w:hAnsi="Arial" w:cs="Arial"/>
          <w:lang w:eastAsia="ko-KR"/>
        </w:rPr>
        <w:t xml:space="preserve">leveraged </w:t>
      </w:r>
      <w:r w:rsidR="00D32467">
        <w:rPr>
          <w:rFonts w:ascii="Arial" w:hAnsi="Arial" w:cs="Arial"/>
          <w:lang w:eastAsia="ko-KR"/>
        </w:rPr>
        <w:t>from</w:t>
      </w:r>
      <w:r w:rsidR="00A8044A" w:rsidRPr="00D32467">
        <w:rPr>
          <w:rFonts w:ascii="Arial" w:hAnsi="Arial" w:cs="Arial"/>
          <w:lang w:eastAsia="ko-KR"/>
        </w:rPr>
        <w:t xml:space="preserve"> existing IMS architecture</w:t>
      </w:r>
      <w:r w:rsidR="00B4544E" w:rsidRPr="00D32467">
        <w:rPr>
          <w:rFonts w:ascii="Arial" w:hAnsi="Arial" w:cs="Arial"/>
          <w:lang w:eastAsia="ko-KR"/>
        </w:rPr>
        <w:t xml:space="preserve"> </w:t>
      </w:r>
      <w:r w:rsidRPr="00D32467">
        <w:rPr>
          <w:rFonts w:ascii="Arial" w:hAnsi="Arial" w:cs="Arial"/>
          <w:lang w:eastAsia="ko-KR"/>
        </w:rPr>
        <w:t>:</w:t>
      </w:r>
    </w:p>
    <w:p w14:paraId="08ACE7B3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ab/>
        <w:t>-</w:t>
      </w:r>
      <w:r w:rsidRPr="00CE3E78">
        <w:rPr>
          <w:rFonts w:ascii="Arial" w:hAnsi="Arial" w:cs="Arial"/>
          <w:color w:val="auto"/>
        </w:rPr>
        <w:tab/>
        <w:t>Registration of the MCPTT UE;</w:t>
      </w:r>
    </w:p>
    <w:p w14:paraId="6C417E77" w14:textId="186DA2C1" w:rsidR="00D847C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ab/>
        <w:t>-</w:t>
      </w:r>
      <w:r w:rsidRPr="00CE3E78">
        <w:rPr>
          <w:rFonts w:ascii="Arial" w:hAnsi="Arial" w:cs="Arial"/>
          <w:color w:val="auto"/>
        </w:rPr>
        <w:tab/>
        <w:t>Authentication of the MCPTT user</w:t>
      </w:r>
      <w:r w:rsidR="00D32467">
        <w:rPr>
          <w:rFonts w:ascii="Arial" w:hAnsi="Arial" w:cs="Arial"/>
          <w:color w:val="auto"/>
        </w:rPr>
        <w:t>;</w:t>
      </w:r>
    </w:p>
    <w:p w14:paraId="112747D1" w14:textId="08BBE93D" w:rsidR="00A8538A" w:rsidRPr="00CE3E78" w:rsidRDefault="00A8538A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</w:rPr>
        <w:tab/>
        <w:t xml:space="preserve">(the existing IMS authentication and authorization </w:t>
      </w:r>
      <w:r w:rsidR="0009299D">
        <w:rPr>
          <w:rFonts w:ascii="Arial" w:hAnsi="Arial" w:cs="Arial"/>
          <w:color w:val="auto"/>
        </w:rPr>
        <w:t xml:space="preserve">mechanisms </w:t>
      </w:r>
      <w:r>
        <w:rPr>
          <w:rFonts w:ascii="Arial" w:hAnsi="Arial" w:cs="Arial"/>
          <w:color w:val="auto"/>
        </w:rPr>
        <w:t xml:space="preserve">can be reused with some modifications for adaptation </w:t>
      </w:r>
      <w:r w:rsidR="00081FC3">
        <w:rPr>
          <w:rFonts w:ascii="Arial" w:hAnsi="Arial" w:cs="Arial"/>
          <w:color w:val="auto"/>
        </w:rPr>
        <w:t>to</w:t>
      </w:r>
      <w:r>
        <w:rPr>
          <w:rFonts w:ascii="Arial" w:hAnsi="Arial" w:cs="Arial"/>
          <w:color w:val="auto"/>
        </w:rPr>
        <w:t xml:space="preserve"> new MCPTT services)</w:t>
      </w:r>
    </w:p>
    <w:p w14:paraId="279D88AA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ab/>
        <w:t>-</w:t>
      </w:r>
      <w:r w:rsidRPr="00CE3E78">
        <w:rPr>
          <w:rFonts w:ascii="Arial" w:hAnsi="Arial" w:cs="Arial"/>
          <w:color w:val="auto"/>
        </w:rPr>
        <w:tab/>
        <w:t>Identity assertion and securing of trust domains;</w:t>
      </w:r>
    </w:p>
    <w:p w14:paraId="6190B381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ab/>
        <w:t>-</w:t>
      </w:r>
      <w:r w:rsidRPr="00CE3E78">
        <w:rPr>
          <w:rFonts w:ascii="Arial" w:hAnsi="Arial" w:cs="Arial"/>
          <w:color w:val="auto"/>
        </w:rPr>
        <w:tab/>
        <w:t>SIP session control;</w:t>
      </w:r>
    </w:p>
    <w:p w14:paraId="07433C3A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ab/>
        <w:t>-</w:t>
      </w:r>
      <w:r w:rsidRPr="00CE3E78">
        <w:rPr>
          <w:rFonts w:ascii="Arial" w:hAnsi="Arial" w:cs="Arial"/>
          <w:color w:val="auto"/>
        </w:rPr>
        <w:tab/>
        <w:t>QoS support using the PCC framework;</w:t>
      </w:r>
      <w:bookmarkStart w:id="0" w:name="_GoBack"/>
      <w:bookmarkEnd w:id="0"/>
    </w:p>
    <w:p w14:paraId="396A20D0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ab/>
        <w:t>-</w:t>
      </w:r>
      <w:r w:rsidRPr="00CE3E78">
        <w:rPr>
          <w:rFonts w:ascii="Arial" w:hAnsi="Arial" w:cs="Arial"/>
          <w:color w:val="auto"/>
        </w:rPr>
        <w:tab/>
        <w:t>Priority Services;</w:t>
      </w:r>
    </w:p>
    <w:p w14:paraId="377997B1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ab/>
        <w:t>-</w:t>
      </w:r>
      <w:r w:rsidRPr="00CE3E78">
        <w:rPr>
          <w:rFonts w:ascii="Arial" w:hAnsi="Arial" w:cs="Arial"/>
          <w:color w:val="auto"/>
        </w:rPr>
        <w:tab/>
        <w:t>Overload Control;</w:t>
      </w:r>
    </w:p>
    <w:p w14:paraId="4EBD29C2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ab/>
        <w:t>-</w:t>
      </w:r>
      <w:r w:rsidRPr="00CE3E78">
        <w:rPr>
          <w:rFonts w:ascii="Arial" w:hAnsi="Arial" w:cs="Arial"/>
          <w:color w:val="auto"/>
        </w:rPr>
        <w:tab/>
        <w:t>Restoration of IMS core network nodes;</w:t>
      </w:r>
    </w:p>
    <w:p w14:paraId="49F7C3C1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ab/>
        <w:t>-</w:t>
      </w:r>
      <w:r w:rsidRPr="00CE3E78">
        <w:rPr>
          <w:rFonts w:ascii="Arial" w:hAnsi="Arial" w:cs="Arial"/>
          <w:color w:val="auto"/>
        </w:rPr>
        <w:tab/>
        <w:t>Access to data stored in the Public Safety User Data Function (PS-UDF).</w:t>
      </w:r>
    </w:p>
    <w:p w14:paraId="411D9982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>-</w:t>
      </w:r>
      <w:r w:rsidRPr="00CE3E78">
        <w:rPr>
          <w:rFonts w:ascii="Arial" w:hAnsi="Arial" w:cs="Arial"/>
          <w:color w:val="auto"/>
        </w:rPr>
        <w:tab/>
        <w:t>Lawful Interception</w:t>
      </w:r>
    </w:p>
    <w:p w14:paraId="2796D443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>-</w:t>
      </w:r>
      <w:r w:rsidRPr="00CE3E78">
        <w:rPr>
          <w:rFonts w:ascii="Arial" w:hAnsi="Arial" w:cs="Arial"/>
          <w:color w:val="auto"/>
        </w:rPr>
        <w:tab/>
        <w:t>Charging</w:t>
      </w:r>
    </w:p>
    <w:p w14:paraId="6059E57B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>-</w:t>
      </w:r>
      <w:r w:rsidRPr="00CE3E78">
        <w:rPr>
          <w:rFonts w:ascii="Arial" w:hAnsi="Arial" w:cs="Arial"/>
          <w:color w:val="auto"/>
        </w:rPr>
        <w:tab/>
        <w:t>Interaction with telephony services</w:t>
      </w:r>
    </w:p>
    <w:p w14:paraId="73C58309" w14:textId="77777777" w:rsidR="00D847C8" w:rsidRPr="00CE3E78" w:rsidRDefault="00D847C8" w:rsidP="00C00A7A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 w:rsidRPr="00CE3E78">
        <w:rPr>
          <w:rFonts w:ascii="Arial" w:hAnsi="Arial" w:cs="Arial"/>
          <w:color w:val="auto"/>
        </w:rPr>
        <w:t>-</w:t>
      </w:r>
      <w:r w:rsidRPr="00CE3E78">
        <w:rPr>
          <w:rFonts w:ascii="Arial" w:hAnsi="Arial" w:cs="Arial"/>
          <w:color w:val="auto"/>
        </w:rPr>
        <w:tab/>
        <w:t>Roaming</w:t>
      </w:r>
    </w:p>
    <w:p w14:paraId="6D19262B" w14:textId="2DD9CCE3" w:rsidR="00B4544E" w:rsidRPr="00CE3E78" w:rsidRDefault="00B4544E" w:rsidP="007A7EBF">
      <w:pPr>
        <w:pStyle w:val="ListParagraph"/>
        <w:numPr>
          <w:ilvl w:val="0"/>
          <w:numId w:val="1"/>
        </w:numPr>
        <w:spacing w:after="120"/>
        <w:ind w:left="1353" w:hanging="403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 xml:space="preserve">The following required MCPTT capabilities and functionalities can also be provided by OMA PCPS </w:t>
      </w:r>
      <w:r w:rsidR="0058690A" w:rsidRPr="00CE3E78">
        <w:rPr>
          <w:rFonts w:ascii="Arial" w:hAnsi="Arial" w:cs="Arial"/>
          <w:lang w:eastAsia="ko-KR"/>
        </w:rPr>
        <w:t xml:space="preserve">functional </w:t>
      </w:r>
      <w:r w:rsidRPr="00CE3E78">
        <w:rPr>
          <w:rFonts w:ascii="Arial" w:hAnsi="Arial" w:cs="Arial"/>
          <w:lang w:eastAsia="ko-KR"/>
        </w:rPr>
        <w:t>entities:</w:t>
      </w:r>
    </w:p>
    <w:p w14:paraId="446F9F46" w14:textId="5B375352" w:rsidR="00B4544E" w:rsidRPr="00CE3E78" w:rsidRDefault="00950869" w:rsidP="00950869">
      <w:pPr>
        <w:pStyle w:val="B1"/>
        <w:tabs>
          <w:tab w:val="left" w:pos="1170"/>
        </w:tabs>
        <w:ind w:left="1353" w:firstLine="0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B4544E" w:rsidRPr="007A7EBF">
        <w:rPr>
          <w:rFonts w:ascii="Arial" w:hAnsi="Arial" w:cs="Arial"/>
          <w:color w:val="auto"/>
        </w:rPr>
        <w:t>MCPTT Client;</w:t>
      </w:r>
    </w:p>
    <w:p w14:paraId="2F9A2F63" w14:textId="2E97AAFF" w:rsidR="00B4544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B4544E" w:rsidRPr="007A7EBF">
        <w:rPr>
          <w:rFonts w:ascii="Arial" w:hAnsi="Arial" w:cs="Arial"/>
          <w:color w:val="auto"/>
        </w:rPr>
        <w:t>Group Management Client</w:t>
      </w:r>
    </w:p>
    <w:p w14:paraId="2CC0CA93" w14:textId="38D4C6C5" w:rsidR="00B4544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B4544E" w:rsidRPr="007A7EBF">
        <w:rPr>
          <w:rFonts w:ascii="Arial" w:hAnsi="Arial" w:cs="Arial"/>
          <w:color w:val="auto"/>
        </w:rPr>
        <w:t>MCPTT Server</w:t>
      </w:r>
    </w:p>
    <w:p w14:paraId="38DD1F6D" w14:textId="55DA355A" w:rsidR="00B4544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B4544E" w:rsidRPr="007A7EBF">
        <w:rPr>
          <w:rFonts w:ascii="Arial" w:hAnsi="Arial" w:cs="Arial"/>
          <w:color w:val="auto"/>
        </w:rPr>
        <w:t>Controlling Function</w:t>
      </w:r>
    </w:p>
    <w:p w14:paraId="3CAA2764" w14:textId="2F3DA9F8" w:rsidR="00B4544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B4544E" w:rsidRPr="007A7EBF">
        <w:rPr>
          <w:rFonts w:ascii="Arial" w:hAnsi="Arial" w:cs="Arial"/>
          <w:color w:val="auto"/>
        </w:rPr>
        <w:t>Participating Function</w:t>
      </w:r>
    </w:p>
    <w:p w14:paraId="71CCD7ED" w14:textId="6BAE54A0" w:rsidR="00B4544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B4544E" w:rsidRPr="007A7EBF">
        <w:rPr>
          <w:rFonts w:ascii="Arial" w:hAnsi="Arial" w:cs="Arial"/>
          <w:color w:val="auto"/>
        </w:rPr>
        <w:t>Presence Functionality</w:t>
      </w:r>
    </w:p>
    <w:p w14:paraId="3FF7971B" w14:textId="19F16D8C" w:rsidR="005E3F9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5E3F9E" w:rsidRPr="007A7EBF">
        <w:rPr>
          <w:rFonts w:ascii="Arial" w:hAnsi="Arial" w:cs="Arial"/>
          <w:color w:val="auto"/>
        </w:rPr>
        <w:t>Group Management Functionality</w:t>
      </w:r>
    </w:p>
    <w:p w14:paraId="1192AA04" w14:textId="5E044B3B" w:rsidR="005E3F9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5E3F9E" w:rsidRPr="007A7EBF">
        <w:rPr>
          <w:rFonts w:ascii="Arial" w:hAnsi="Arial" w:cs="Arial"/>
          <w:color w:val="auto"/>
        </w:rPr>
        <w:t>Device Management Functionality</w:t>
      </w:r>
    </w:p>
    <w:p w14:paraId="36C24139" w14:textId="65C6F930" w:rsidR="005E3F9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5E3F9E" w:rsidRPr="007A7EBF">
        <w:rPr>
          <w:rFonts w:ascii="Arial" w:hAnsi="Arial" w:cs="Arial"/>
          <w:color w:val="auto"/>
        </w:rPr>
        <w:t>XML Document Management Servers (XDMSs)</w:t>
      </w:r>
    </w:p>
    <w:p w14:paraId="03BF2C34" w14:textId="1D528FB7" w:rsidR="005E3F9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5E3F9E" w:rsidRPr="007A7EBF">
        <w:rPr>
          <w:rFonts w:ascii="Arial" w:hAnsi="Arial" w:cs="Arial"/>
          <w:color w:val="auto"/>
        </w:rPr>
        <w:t>XDM Aggregation proxy</w:t>
      </w:r>
    </w:p>
    <w:p w14:paraId="37EA23BB" w14:textId="03601AD4" w:rsidR="005E3F9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5E3F9E" w:rsidRPr="007A7EBF">
        <w:rPr>
          <w:rFonts w:ascii="Arial" w:hAnsi="Arial" w:cs="Arial"/>
          <w:color w:val="auto"/>
        </w:rPr>
        <w:t>Presence Server</w:t>
      </w:r>
    </w:p>
    <w:p w14:paraId="12EE225B" w14:textId="18F1E519" w:rsidR="005E3F9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5E3F9E" w:rsidRPr="007A7EBF">
        <w:rPr>
          <w:rFonts w:ascii="Arial" w:hAnsi="Arial" w:cs="Arial"/>
          <w:color w:val="auto"/>
        </w:rPr>
        <w:t>Watcher</w:t>
      </w:r>
    </w:p>
    <w:p w14:paraId="606F38BA" w14:textId="12EEBEC3" w:rsidR="005E3F9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5E3F9E" w:rsidRPr="007A7EBF">
        <w:rPr>
          <w:rFonts w:ascii="Arial" w:hAnsi="Arial" w:cs="Arial"/>
          <w:color w:val="auto"/>
        </w:rPr>
        <w:t>MCPTT Interworking Function</w:t>
      </w:r>
    </w:p>
    <w:p w14:paraId="419FB7D9" w14:textId="6C18E7AC" w:rsidR="005E3F9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5E3F9E" w:rsidRPr="007A7EBF">
        <w:rPr>
          <w:rFonts w:ascii="Arial" w:hAnsi="Arial" w:cs="Arial"/>
          <w:color w:val="auto"/>
        </w:rPr>
        <w:t>Charging Entity</w:t>
      </w:r>
    </w:p>
    <w:p w14:paraId="590246F2" w14:textId="127CB177" w:rsidR="005E3F9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5E3F9E" w:rsidRPr="007A7EBF">
        <w:rPr>
          <w:rFonts w:ascii="Arial" w:hAnsi="Arial" w:cs="Arial"/>
          <w:color w:val="auto"/>
        </w:rPr>
        <w:t>MCPTT Interworking Function</w:t>
      </w:r>
      <w:r w:rsidR="00F43479" w:rsidRPr="007A7EBF">
        <w:rPr>
          <w:rFonts w:ascii="Arial" w:hAnsi="Arial" w:cs="Arial"/>
          <w:color w:val="auto"/>
        </w:rPr>
        <w:t xml:space="preserve"> (n</w:t>
      </w:r>
      <w:r w:rsidR="00F43479" w:rsidRPr="00CE3E78">
        <w:rPr>
          <w:rFonts w:ascii="Arial" w:hAnsi="Arial" w:cs="Arial"/>
          <w:color w:val="auto"/>
        </w:rPr>
        <w:t xml:space="preserve">eed enhancements on Interworking function to </w:t>
      </w:r>
      <w:r w:rsidR="005504BC" w:rsidRPr="00CE3E78">
        <w:rPr>
          <w:rFonts w:ascii="Arial" w:hAnsi="Arial" w:cs="Arial"/>
          <w:color w:val="auto"/>
        </w:rPr>
        <w:t xml:space="preserve">connect to </w:t>
      </w:r>
      <w:r w:rsidR="00F43479" w:rsidRPr="00CE3E78">
        <w:rPr>
          <w:rFonts w:ascii="Arial" w:hAnsi="Arial" w:cs="Arial"/>
          <w:color w:val="auto"/>
        </w:rPr>
        <w:t>non-LTE PTT systems, e.g., TETRA, P25 and legacy land mobile radio)</w:t>
      </w:r>
    </w:p>
    <w:p w14:paraId="211C1273" w14:textId="54B0DEFF" w:rsidR="005E3F9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- </w:t>
      </w:r>
      <w:r w:rsidR="005E3F9E" w:rsidRPr="007A7EBF">
        <w:rPr>
          <w:rFonts w:ascii="Arial" w:hAnsi="Arial" w:cs="Arial"/>
          <w:color w:val="auto"/>
        </w:rPr>
        <w:t>MCPTT Interworking Agent</w:t>
      </w:r>
    </w:p>
    <w:p w14:paraId="3DBE73C0" w14:textId="2067C264" w:rsidR="005E3F9E" w:rsidRPr="00CE3E78" w:rsidRDefault="00950869" w:rsidP="007A7EBF">
      <w:pPr>
        <w:pStyle w:val="B1"/>
        <w:tabs>
          <w:tab w:val="left" w:pos="1170"/>
        </w:tabs>
        <w:ind w:left="1350" w:hanging="28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lastRenderedPageBreak/>
        <w:t xml:space="preserve">- </w:t>
      </w:r>
      <w:r w:rsidR="005E3F9E" w:rsidRPr="007A7EBF">
        <w:rPr>
          <w:rFonts w:ascii="Arial" w:hAnsi="Arial" w:cs="Arial"/>
          <w:color w:val="auto"/>
        </w:rPr>
        <w:t>Access network</w:t>
      </w:r>
    </w:p>
    <w:p w14:paraId="04816D47" w14:textId="63E4B4D8" w:rsidR="001F3465" w:rsidRPr="00CE3E78" w:rsidRDefault="00B4544E" w:rsidP="0094506D">
      <w:pPr>
        <w:pStyle w:val="B1"/>
        <w:tabs>
          <w:tab w:val="left" w:pos="1170"/>
        </w:tabs>
        <w:ind w:left="1322"/>
        <w:rPr>
          <w:rFonts w:ascii="Arial" w:hAnsi="Arial" w:cs="Arial"/>
          <w:color w:val="auto"/>
          <w:lang w:eastAsia="ko-KR"/>
        </w:rPr>
      </w:pPr>
      <w:r w:rsidRPr="00CE3E78">
        <w:rPr>
          <w:rFonts w:ascii="Arial" w:hAnsi="Arial" w:cs="Arial"/>
          <w:color w:val="auto"/>
          <w:lang w:eastAsia="ko-KR"/>
        </w:rPr>
        <w:t xml:space="preserve">Therefore </w:t>
      </w:r>
      <w:r w:rsidR="001F3465" w:rsidRPr="00CE3E78">
        <w:rPr>
          <w:rFonts w:ascii="Arial" w:hAnsi="Arial" w:cs="Arial"/>
          <w:color w:val="auto"/>
          <w:lang w:eastAsia="ko-KR"/>
        </w:rPr>
        <w:t xml:space="preserve">only minor </w:t>
      </w:r>
      <w:r w:rsidRPr="00CE3E78">
        <w:rPr>
          <w:rFonts w:ascii="Arial" w:hAnsi="Arial" w:cs="Arial"/>
          <w:color w:val="auto"/>
          <w:lang w:eastAsia="ko-KR"/>
        </w:rPr>
        <w:t xml:space="preserve">remaining </w:t>
      </w:r>
      <w:r w:rsidR="001F3465" w:rsidRPr="00CE3E78">
        <w:rPr>
          <w:rFonts w:ascii="Arial" w:hAnsi="Arial" w:cs="Arial"/>
          <w:color w:val="auto"/>
          <w:lang w:eastAsia="ko-KR"/>
        </w:rPr>
        <w:t>enhancements</w:t>
      </w:r>
      <w:r w:rsidRPr="00CE3E78">
        <w:rPr>
          <w:rFonts w:ascii="Arial" w:hAnsi="Arial" w:cs="Arial"/>
          <w:color w:val="auto"/>
          <w:lang w:eastAsia="ko-KR"/>
        </w:rPr>
        <w:t xml:space="preserve"> need to be done in order to meet MCPTT requirement specification</w:t>
      </w:r>
      <w:r w:rsidR="001F3465" w:rsidRPr="00CE3E78">
        <w:rPr>
          <w:rFonts w:ascii="Arial" w:hAnsi="Arial" w:cs="Arial"/>
          <w:color w:val="auto"/>
          <w:lang w:eastAsia="ko-KR"/>
        </w:rPr>
        <w:t>.</w:t>
      </w:r>
    </w:p>
    <w:p w14:paraId="7449F4E9" w14:textId="77777777" w:rsidR="00C00A7A" w:rsidRPr="00CE3E78" w:rsidRDefault="00C00A7A" w:rsidP="00C00A7A">
      <w:pPr>
        <w:pStyle w:val="ListParagraph"/>
        <w:rPr>
          <w:rFonts w:ascii="Arial" w:hAnsi="Arial" w:cs="Arial"/>
          <w:lang w:eastAsia="ja-JP"/>
        </w:rPr>
      </w:pPr>
      <w:r w:rsidRPr="00CE3E78">
        <w:rPr>
          <w:rFonts w:ascii="Arial" w:hAnsi="Arial" w:cs="Arial"/>
          <w:b/>
          <w:lang w:eastAsia="ja-JP"/>
        </w:rPr>
        <w:t>Solution 2-2</w:t>
      </w:r>
      <w:r w:rsidRPr="00CE3E78">
        <w:rPr>
          <w:rFonts w:ascii="Arial" w:hAnsi="Arial" w:cs="Arial"/>
          <w:lang w:eastAsia="ja-JP"/>
        </w:rPr>
        <w:t>: NGCN-based architecture</w:t>
      </w:r>
    </w:p>
    <w:p w14:paraId="544590B8" w14:textId="77777777" w:rsidR="00BA6CB0" w:rsidRPr="00CE3E78" w:rsidRDefault="00BA6CB0" w:rsidP="00C00A7A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The archite</w:t>
      </w:r>
      <w:r w:rsidR="009C1B56" w:rsidRPr="00CE3E78">
        <w:rPr>
          <w:rFonts w:ascii="Arial" w:hAnsi="Arial" w:cs="Arial"/>
          <w:lang w:eastAsia="ko-KR"/>
        </w:rPr>
        <w:t xml:space="preserve">cture is similar to </w:t>
      </w:r>
      <w:r w:rsidR="009C1B56" w:rsidRPr="00CE3E78">
        <w:rPr>
          <w:rFonts w:ascii="Arial" w:hAnsi="Arial" w:cs="Arial"/>
          <w:b/>
          <w:lang w:eastAsia="ja-JP"/>
        </w:rPr>
        <w:t>Solution 2-1</w:t>
      </w:r>
      <w:r w:rsidR="009C1B56" w:rsidRPr="00CE3E78">
        <w:rPr>
          <w:rFonts w:ascii="Arial" w:hAnsi="Arial" w:cs="Arial"/>
          <w:lang w:eastAsia="ko-KR"/>
        </w:rPr>
        <w:t xml:space="preserve"> with different placement of MCPTT Application Servers and SIP core network. </w:t>
      </w:r>
    </w:p>
    <w:p w14:paraId="0BCDC946" w14:textId="7EDD4FAB" w:rsidR="00C16DDB" w:rsidRPr="00CE3E78" w:rsidRDefault="00B1496C" w:rsidP="00C16DDB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 xml:space="preserve">However in order to achieve all of the above </w:t>
      </w:r>
      <w:r w:rsidR="00827325" w:rsidRPr="00CE3E78">
        <w:rPr>
          <w:rFonts w:ascii="Arial" w:hAnsi="Arial" w:cs="Arial"/>
          <w:lang w:eastAsia="ko-KR"/>
        </w:rPr>
        <w:t xml:space="preserve">required </w:t>
      </w:r>
      <w:r w:rsidRPr="00CE3E78">
        <w:rPr>
          <w:rFonts w:ascii="Arial" w:hAnsi="Arial" w:cs="Arial"/>
          <w:lang w:eastAsia="ko-KR"/>
        </w:rPr>
        <w:t xml:space="preserve">functionalities this candidate architecture </w:t>
      </w:r>
      <w:r w:rsidR="00D32467">
        <w:rPr>
          <w:rFonts w:ascii="Arial" w:hAnsi="Arial" w:cs="Arial"/>
          <w:lang w:eastAsia="ko-KR"/>
        </w:rPr>
        <w:t>requires specif</w:t>
      </w:r>
      <w:r w:rsidR="00B661D9">
        <w:rPr>
          <w:rFonts w:ascii="Arial" w:hAnsi="Arial" w:cs="Arial"/>
          <w:lang w:eastAsia="ko-KR"/>
        </w:rPr>
        <w:t>y</w:t>
      </w:r>
      <w:r w:rsidR="00D32467">
        <w:rPr>
          <w:rFonts w:ascii="Arial" w:hAnsi="Arial" w:cs="Arial"/>
          <w:lang w:eastAsia="ko-KR"/>
        </w:rPr>
        <w:t>ing</w:t>
      </w:r>
      <w:r w:rsidR="00827325" w:rsidRPr="00CE3E78">
        <w:rPr>
          <w:rFonts w:ascii="Arial" w:hAnsi="Arial" w:cs="Arial"/>
          <w:lang w:eastAsia="ko-KR"/>
        </w:rPr>
        <w:t xml:space="preserve"> all functionalities from scratch. </w:t>
      </w:r>
      <w:r w:rsidR="00EF160D" w:rsidRPr="00CE3E78">
        <w:rPr>
          <w:rFonts w:ascii="Arial" w:hAnsi="Arial" w:cs="Arial"/>
          <w:lang w:eastAsia="ko-KR"/>
        </w:rPr>
        <w:t>T</w:t>
      </w:r>
      <w:r w:rsidR="00827325" w:rsidRPr="00CE3E78">
        <w:rPr>
          <w:rFonts w:ascii="Arial" w:hAnsi="Arial" w:cs="Arial"/>
          <w:lang w:eastAsia="ko-KR"/>
        </w:rPr>
        <w:t xml:space="preserve">herefore it would </w:t>
      </w:r>
      <w:r w:rsidRPr="00CE3E78">
        <w:rPr>
          <w:rFonts w:ascii="Arial" w:hAnsi="Arial" w:cs="Arial"/>
          <w:lang w:eastAsia="ko-KR"/>
        </w:rPr>
        <w:t>require</w:t>
      </w:r>
      <w:r w:rsidR="00827325" w:rsidRPr="00CE3E78">
        <w:rPr>
          <w:rFonts w:ascii="Arial" w:hAnsi="Arial" w:cs="Arial"/>
          <w:lang w:eastAsia="ko-KR"/>
        </w:rPr>
        <w:t xml:space="preserve"> much more </w:t>
      </w:r>
      <w:r w:rsidR="00D32467">
        <w:rPr>
          <w:rFonts w:ascii="Arial" w:hAnsi="Arial" w:cs="Arial"/>
          <w:lang w:eastAsia="ko-KR"/>
        </w:rPr>
        <w:t>specification work</w:t>
      </w:r>
      <w:r w:rsidR="00EF160D" w:rsidRPr="00CE3E78">
        <w:rPr>
          <w:rFonts w:ascii="Arial" w:hAnsi="Arial" w:cs="Arial"/>
          <w:lang w:eastAsia="ko-KR"/>
        </w:rPr>
        <w:t xml:space="preserve"> (refer to bullet (4) below)</w:t>
      </w:r>
      <w:r w:rsidR="00827325" w:rsidRPr="00CE3E78">
        <w:rPr>
          <w:rFonts w:ascii="Arial" w:hAnsi="Arial" w:cs="Arial"/>
          <w:lang w:eastAsia="ko-KR"/>
        </w:rPr>
        <w:t xml:space="preserve"> compared to </w:t>
      </w:r>
      <w:r w:rsidR="00D32467">
        <w:rPr>
          <w:rFonts w:ascii="Arial" w:hAnsi="Arial" w:cs="Arial"/>
          <w:lang w:eastAsia="ko-KR"/>
        </w:rPr>
        <w:t xml:space="preserve">an </w:t>
      </w:r>
      <w:r w:rsidR="00827325" w:rsidRPr="00CE3E78">
        <w:rPr>
          <w:rFonts w:ascii="Arial" w:hAnsi="Arial" w:cs="Arial"/>
          <w:lang w:eastAsia="ko-KR"/>
        </w:rPr>
        <w:t>IMS</w:t>
      </w:r>
      <w:r w:rsidR="000A4A6F">
        <w:rPr>
          <w:rFonts w:ascii="Arial" w:hAnsi="Arial" w:cs="Arial"/>
          <w:lang w:eastAsia="ko-KR"/>
        </w:rPr>
        <w:t xml:space="preserve"> </w:t>
      </w:r>
      <w:r w:rsidR="00827325" w:rsidRPr="00CE3E78">
        <w:rPr>
          <w:rFonts w:ascii="Arial" w:hAnsi="Arial" w:cs="Arial"/>
          <w:lang w:eastAsia="ko-KR"/>
        </w:rPr>
        <w:t>based architecture which leverage</w:t>
      </w:r>
      <w:r w:rsidR="00D32467">
        <w:rPr>
          <w:rFonts w:ascii="Arial" w:hAnsi="Arial" w:cs="Arial"/>
          <w:lang w:eastAsia="ko-KR"/>
        </w:rPr>
        <w:t>s</w:t>
      </w:r>
      <w:r w:rsidR="00827325" w:rsidRPr="00CE3E78">
        <w:rPr>
          <w:rFonts w:ascii="Arial" w:hAnsi="Arial" w:cs="Arial"/>
          <w:lang w:eastAsia="ko-KR"/>
        </w:rPr>
        <w:t xml:space="preserve"> most </w:t>
      </w:r>
      <w:r w:rsidR="00D32467">
        <w:rPr>
          <w:rFonts w:ascii="Arial" w:hAnsi="Arial" w:cs="Arial"/>
          <w:lang w:eastAsia="ko-KR"/>
        </w:rPr>
        <w:t xml:space="preserve">of </w:t>
      </w:r>
      <w:r w:rsidR="00827325" w:rsidRPr="00CE3E78">
        <w:rPr>
          <w:rFonts w:ascii="Arial" w:hAnsi="Arial" w:cs="Arial"/>
          <w:lang w:eastAsia="ko-KR"/>
        </w:rPr>
        <w:t>the functionalities required to support MCPTT service.</w:t>
      </w:r>
      <w:r w:rsidR="00451974" w:rsidRPr="00CE3E78">
        <w:rPr>
          <w:rFonts w:ascii="Arial" w:hAnsi="Arial" w:cs="Arial"/>
          <w:lang w:eastAsia="ko-KR"/>
        </w:rPr>
        <w:t xml:space="preserve"> </w:t>
      </w:r>
      <w:r w:rsidR="008E1F1C" w:rsidRPr="00CE3E78">
        <w:rPr>
          <w:rFonts w:ascii="Arial" w:hAnsi="Arial" w:cs="Arial"/>
          <w:lang w:eastAsia="ko-KR"/>
        </w:rPr>
        <w:t xml:space="preserve"> The integration effort to access device authentication credentials and user specific authentication credentials from operators controlled database is additional effort. </w:t>
      </w:r>
      <w:r w:rsidR="005F0209" w:rsidRPr="00CE3E78">
        <w:rPr>
          <w:rFonts w:ascii="Arial" w:hAnsi="Arial" w:cs="Arial"/>
          <w:lang w:eastAsia="ko-KR"/>
        </w:rPr>
        <w:t>.</w:t>
      </w:r>
    </w:p>
    <w:p w14:paraId="70AF4184" w14:textId="309B92E4" w:rsidR="00006565" w:rsidRPr="00CE3E78" w:rsidRDefault="00006565" w:rsidP="00C00A7A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Interworking with legacy systems is not</w:t>
      </w:r>
      <w:r w:rsidR="00EF1099" w:rsidRPr="00CE3E78">
        <w:rPr>
          <w:rFonts w:ascii="Arial" w:hAnsi="Arial" w:cs="Arial"/>
          <w:lang w:eastAsia="ko-KR"/>
        </w:rPr>
        <w:t xml:space="preserve"> mentioned</w:t>
      </w:r>
      <w:r w:rsidRPr="00CE3E78">
        <w:rPr>
          <w:rFonts w:ascii="Arial" w:hAnsi="Arial" w:cs="Arial"/>
          <w:lang w:eastAsia="ko-KR"/>
        </w:rPr>
        <w:t>.</w:t>
      </w:r>
    </w:p>
    <w:p w14:paraId="0E7162E9" w14:textId="77777777" w:rsidR="00C00A7A" w:rsidRPr="00CE3E78" w:rsidRDefault="00C00A7A" w:rsidP="00C00A7A">
      <w:pPr>
        <w:pStyle w:val="ListParagraph"/>
        <w:rPr>
          <w:rFonts w:ascii="Arial" w:hAnsi="Arial" w:cs="Arial"/>
          <w:lang w:eastAsia="ko-KR"/>
        </w:rPr>
      </w:pPr>
    </w:p>
    <w:p w14:paraId="2EEC4529" w14:textId="77777777" w:rsidR="00C00A7A" w:rsidRPr="00CE3E78" w:rsidRDefault="00C00A7A" w:rsidP="00C00A7A">
      <w:pPr>
        <w:pStyle w:val="ListParagraph"/>
        <w:rPr>
          <w:rFonts w:ascii="Arial" w:hAnsi="Arial" w:cs="Arial"/>
          <w:lang w:eastAsia="ja-JP"/>
        </w:rPr>
      </w:pPr>
      <w:r w:rsidRPr="00CE3E78">
        <w:rPr>
          <w:rFonts w:ascii="Arial" w:hAnsi="Arial" w:cs="Arial"/>
          <w:b/>
          <w:lang w:eastAsia="ja-JP"/>
        </w:rPr>
        <w:t>Solution 2-3</w:t>
      </w:r>
      <w:r w:rsidRPr="00CE3E78">
        <w:rPr>
          <w:rFonts w:ascii="Arial" w:hAnsi="Arial" w:cs="Arial"/>
          <w:lang w:eastAsia="ja-JP"/>
        </w:rPr>
        <w:t>: Generic High Level Architecture for MCPTT within a Public Safety Ecosystem with User-based Services Application Sublayer</w:t>
      </w:r>
    </w:p>
    <w:p w14:paraId="3925F86E" w14:textId="5A4A6612" w:rsidR="001A31FB" w:rsidRPr="00CE3E78" w:rsidRDefault="00CE3E78" w:rsidP="00C00A7A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ja-JP"/>
        </w:rPr>
      </w:pPr>
      <w:r w:rsidRPr="00CE3E78">
        <w:rPr>
          <w:rFonts w:ascii="Arial" w:hAnsi="Arial" w:cs="Arial"/>
          <w:lang w:eastAsia="ja-JP"/>
        </w:rPr>
        <w:t>In this solution, there is a</w:t>
      </w:r>
      <w:r w:rsidR="00C853A9" w:rsidRPr="00CE3E78">
        <w:rPr>
          <w:rFonts w:ascii="Arial" w:hAnsi="Arial" w:cs="Arial"/>
          <w:lang w:eastAsia="ja-JP"/>
        </w:rPr>
        <w:t xml:space="preserve"> c</w:t>
      </w:r>
      <w:r w:rsidR="001A31FB" w:rsidRPr="00CE3E78">
        <w:rPr>
          <w:rFonts w:ascii="Arial" w:hAnsi="Arial" w:cs="Arial"/>
          <w:lang w:eastAsia="ja-JP"/>
        </w:rPr>
        <w:t>lear separation of the network and transport layer from the application and services layers</w:t>
      </w:r>
      <w:r w:rsidR="00942AC4" w:rsidRPr="00CE3E78">
        <w:rPr>
          <w:rFonts w:ascii="Arial" w:hAnsi="Arial" w:cs="Arial"/>
          <w:lang w:eastAsia="ja-JP"/>
        </w:rPr>
        <w:t xml:space="preserve"> for MCPTT services. </w:t>
      </w:r>
    </w:p>
    <w:p w14:paraId="00B87931" w14:textId="0B46447E" w:rsidR="00C16DDB" w:rsidRPr="00CE3E78" w:rsidRDefault="008E1F1C" w:rsidP="001A31FB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 xml:space="preserve">However in order to achieve all of the above required functionalities this candidate architecture </w:t>
      </w:r>
      <w:r w:rsidR="00D32467">
        <w:rPr>
          <w:rFonts w:ascii="Arial" w:hAnsi="Arial" w:cs="Arial"/>
          <w:lang w:eastAsia="ko-KR"/>
        </w:rPr>
        <w:t>requires specifying</w:t>
      </w:r>
      <w:r w:rsidRPr="00CE3E78">
        <w:rPr>
          <w:rFonts w:ascii="Arial" w:hAnsi="Arial" w:cs="Arial"/>
          <w:lang w:eastAsia="ko-KR"/>
        </w:rPr>
        <w:t xml:space="preserve"> all functionalities from scratch. </w:t>
      </w:r>
      <w:r w:rsidR="00D32467">
        <w:rPr>
          <w:rFonts w:ascii="Arial" w:hAnsi="Arial" w:cs="Arial"/>
          <w:lang w:eastAsia="ko-KR"/>
        </w:rPr>
        <w:t>T</w:t>
      </w:r>
      <w:r w:rsidRPr="00CE3E78">
        <w:rPr>
          <w:rFonts w:ascii="Arial" w:hAnsi="Arial" w:cs="Arial"/>
          <w:lang w:eastAsia="ko-KR"/>
        </w:rPr>
        <w:t xml:space="preserve">herefore it would require much more </w:t>
      </w:r>
      <w:r w:rsidR="00D32467">
        <w:rPr>
          <w:rFonts w:ascii="Arial" w:hAnsi="Arial" w:cs="Arial"/>
          <w:lang w:eastAsia="ko-KR"/>
        </w:rPr>
        <w:t>specification work</w:t>
      </w:r>
      <w:r w:rsidR="00EF160D" w:rsidRPr="00CE3E78">
        <w:rPr>
          <w:rFonts w:ascii="Arial" w:hAnsi="Arial" w:cs="Arial"/>
          <w:lang w:eastAsia="ko-KR"/>
        </w:rPr>
        <w:t xml:space="preserve"> (refer to bullet (4) below) </w:t>
      </w:r>
      <w:r w:rsidRPr="00CE3E78">
        <w:rPr>
          <w:rFonts w:ascii="Arial" w:hAnsi="Arial" w:cs="Arial"/>
          <w:lang w:eastAsia="ko-KR"/>
        </w:rPr>
        <w:t xml:space="preserve">compared to </w:t>
      </w:r>
      <w:r w:rsidR="00D32467">
        <w:rPr>
          <w:rFonts w:ascii="Arial" w:hAnsi="Arial" w:cs="Arial"/>
          <w:lang w:eastAsia="ko-KR"/>
        </w:rPr>
        <w:t xml:space="preserve">an </w:t>
      </w:r>
      <w:r w:rsidRPr="00CE3E78">
        <w:rPr>
          <w:rFonts w:ascii="Arial" w:hAnsi="Arial" w:cs="Arial"/>
          <w:lang w:eastAsia="ko-KR"/>
        </w:rPr>
        <w:t>IMS</w:t>
      </w:r>
      <w:r w:rsidR="000A4A6F">
        <w:rPr>
          <w:rFonts w:ascii="Arial" w:hAnsi="Arial" w:cs="Arial"/>
          <w:lang w:eastAsia="ko-KR"/>
        </w:rPr>
        <w:t xml:space="preserve"> </w:t>
      </w:r>
      <w:r w:rsidRPr="00CE3E78">
        <w:rPr>
          <w:rFonts w:ascii="Arial" w:hAnsi="Arial" w:cs="Arial"/>
          <w:lang w:eastAsia="ko-KR"/>
        </w:rPr>
        <w:t>based architecture which leverage</w:t>
      </w:r>
      <w:r w:rsidR="00D32467">
        <w:rPr>
          <w:rFonts w:ascii="Arial" w:hAnsi="Arial" w:cs="Arial"/>
          <w:lang w:eastAsia="ko-KR"/>
        </w:rPr>
        <w:t>s</w:t>
      </w:r>
      <w:r w:rsidRPr="00CE3E78">
        <w:rPr>
          <w:rFonts w:ascii="Arial" w:hAnsi="Arial" w:cs="Arial"/>
          <w:lang w:eastAsia="ko-KR"/>
        </w:rPr>
        <w:t xml:space="preserve"> most the functionalities required to support MCPTT service.  The integration effort to access device authentication credentials and user specific authentication credentials from operators controlled database is additional effort. </w:t>
      </w:r>
      <w:r w:rsidR="00567ABB" w:rsidRPr="00CE3E78">
        <w:rPr>
          <w:rFonts w:ascii="Arial" w:hAnsi="Arial" w:cs="Arial"/>
          <w:lang w:eastAsia="ko-KR"/>
        </w:rPr>
        <w:t xml:space="preserve"> </w:t>
      </w:r>
    </w:p>
    <w:p w14:paraId="400E0F7D" w14:textId="77777777" w:rsidR="00C00A7A" w:rsidRPr="00CE3E78" w:rsidRDefault="00C00A7A" w:rsidP="00C00A7A">
      <w:pPr>
        <w:rPr>
          <w:rFonts w:ascii="Arial" w:hAnsi="Arial" w:cs="Arial"/>
          <w:lang w:eastAsia="ja-JP"/>
        </w:rPr>
      </w:pPr>
    </w:p>
    <w:p w14:paraId="7674FB36" w14:textId="77777777" w:rsidR="00431F22" w:rsidRDefault="00431F22" w:rsidP="007A7EBF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b/>
          <w:lang w:eastAsia="ko-KR"/>
        </w:rPr>
      </w:pPr>
      <w:r w:rsidRPr="00B661D9">
        <w:rPr>
          <w:rFonts w:ascii="Arial" w:hAnsi="Arial" w:cs="Arial"/>
          <w:b/>
          <w:lang w:eastAsia="ko-KR"/>
        </w:rPr>
        <w:t>Complexity and performance :</w:t>
      </w:r>
    </w:p>
    <w:p w14:paraId="21BE4282" w14:textId="77777777" w:rsidR="00B661D9" w:rsidRPr="00B661D9" w:rsidRDefault="00B661D9" w:rsidP="00B661D9">
      <w:pPr>
        <w:pStyle w:val="ListParagraph"/>
        <w:spacing w:after="180"/>
        <w:rPr>
          <w:rFonts w:ascii="Arial" w:hAnsi="Arial" w:cs="Arial"/>
          <w:b/>
          <w:lang w:eastAsia="ko-KR"/>
        </w:rPr>
      </w:pPr>
    </w:p>
    <w:p w14:paraId="00D632E5" w14:textId="33939A16" w:rsidR="00431F22" w:rsidRPr="00CE3E78" w:rsidRDefault="00431F22" w:rsidP="00431F22">
      <w:pPr>
        <w:pStyle w:val="ListParagraph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Arguments</w:t>
      </w:r>
      <w:r w:rsidR="00C853A9" w:rsidRPr="00CE3E78">
        <w:rPr>
          <w:rFonts w:ascii="Arial" w:hAnsi="Arial" w:cs="Arial"/>
          <w:lang w:eastAsia="ko-KR"/>
        </w:rPr>
        <w:t xml:space="preserve"> in SA6</w:t>
      </w:r>
      <w:r w:rsidRPr="00CE3E78">
        <w:rPr>
          <w:rFonts w:ascii="Arial" w:hAnsi="Arial" w:cs="Arial"/>
          <w:lang w:eastAsia="ko-KR"/>
        </w:rPr>
        <w:t xml:space="preserve"> </w:t>
      </w:r>
      <w:r w:rsidR="00C853A9" w:rsidRPr="00CE3E78">
        <w:rPr>
          <w:rFonts w:ascii="Arial" w:hAnsi="Arial" w:cs="Arial"/>
          <w:lang w:eastAsia="ko-KR"/>
        </w:rPr>
        <w:t xml:space="preserve">against </w:t>
      </w:r>
      <w:r w:rsidRPr="00CE3E78">
        <w:rPr>
          <w:rFonts w:ascii="Arial" w:hAnsi="Arial" w:cs="Arial"/>
          <w:lang w:eastAsia="ko-KR"/>
        </w:rPr>
        <w:t xml:space="preserve">adopting </w:t>
      </w:r>
      <w:r w:rsidR="000A4A6F">
        <w:rPr>
          <w:rFonts w:ascii="Arial" w:hAnsi="Arial" w:cs="Arial"/>
          <w:lang w:eastAsia="ko-KR"/>
        </w:rPr>
        <w:t xml:space="preserve">an </w:t>
      </w:r>
      <w:r w:rsidRPr="00CE3E78">
        <w:rPr>
          <w:rFonts w:ascii="Arial" w:hAnsi="Arial" w:cs="Arial"/>
          <w:lang w:eastAsia="ko-KR"/>
        </w:rPr>
        <w:t>IMS</w:t>
      </w:r>
      <w:r w:rsidR="000A4A6F">
        <w:rPr>
          <w:rFonts w:ascii="Arial" w:hAnsi="Arial" w:cs="Arial"/>
          <w:lang w:eastAsia="ko-KR"/>
        </w:rPr>
        <w:t>-based</w:t>
      </w:r>
      <w:r w:rsidRPr="00CE3E78">
        <w:rPr>
          <w:rFonts w:ascii="Arial" w:hAnsi="Arial" w:cs="Arial"/>
          <w:lang w:eastAsia="ko-KR"/>
        </w:rPr>
        <w:t xml:space="preserve"> architecture</w:t>
      </w:r>
      <w:r w:rsidR="008B5632" w:rsidRPr="00CE3E78">
        <w:rPr>
          <w:rFonts w:ascii="Arial" w:hAnsi="Arial" w:cs="Arial"/>
          <w:lang w:eastAsia="ko-KR"/>
        </w:rPr>
        <w:t xml:space="preserve"> (</w:t>
      </w:r>
      <w:r w:rsidR="008B5632" w:rsidRPr="00CE3E78">
        <w:rPr>
          <w:rFonts w:ascii="Arial" w:hAnsi="Arial" w:cs="Arial"/>
          <w:b/>
          <w:lang w:eastAsia="ko-KR"/>
        </w:rPr>
        <w:t>solution 2-1</w:t>
      </w:r>
      <w:r w:rsidR="008B5632" w:rsidRPr="00CE3E78">
        <w:rPr>
          <w:rFonts w:ascii="Arial" w:hAnsi="Arial" w:cs="Arial"/>
          <w:lang w:eastAsia="ko-KR"/>
        </w:rPr>
        <w:t>)</w:t>
      </w:r>
      <w:r w:rsidRPr="00CE3E78">
        <w:rPr>
          <w:rFonts w:ascii="Arial" w:hAnsi="Arial" w:cs="Arial"/>
          <w:lang w:eastAsia="ko-KR"/>
        </w:rPr>
        <w:t xml:space="preserve"> for MCPTT were its complexity (i.e., number of entities) and performance (i.e., increased signalling delay due to multiple entities) in comparison to SIP core. However, the</w:t>
      </w:r>
      <w:r w:rsidR="00446F0C" w:rsidRPr="00CE3E78">
        <w:rPr>
          <w:rFonts w:ascii="Arial" w:hAnsi="Arial" w:cs="Arial"/>
          <w:lang w:eastAsia="ko-KR"/>
        </w:rPr>
        <w:t>se arguments</w:t>
      </w:r>
      <w:r w:rsidRPr="00CE3E78">
        <w:rPr>
          <w:rFonts w:ascii="Arial" w:hAnsi="Arial" w:cs="Arial"/>
          <w:lang w:eastAsia="ko-KR"/>
        </w:rPr>
        <w:t xml:space="preserve"> are not correct. The separation of entities in IMS architecture allows standardized interfaces to be defined for flexible deployment options, but these IMS entities (e.g., P-CSCF/S-CSCF/I-CSCF) may be combined in a single physical entity in some deployment scenarios and therefore performance optimization can be accomplished.</w:t>
      </w:r>
    </w:p>
    <w:p w14:paraId="346B1A70" w14:textId="77777777" w:rsidR="00431F22" w:rsidRPr="00CE3E78" w:rsidRDefault="00431F22" w:rsidP="00431F22">
      <w:pPr>
        <w:pStyle w:val="ListParagraph"/>
        <w:rPr>
          <w:rFonts w:ascii="Arial" w:hAnsi="Arial" w:cs="Arial"/>
          <w:lang w:eastAsia="ko-KR"/>
        </w:rPr>
      </w:pPr>
    </w:p>
    <w:p w14:paraId="0BE20AB7" w14:textId="7389FDFC" w:rsidR="00431F22" w:rsidRPr="00CE3E78" w:rsidRDefault="00431F22" w:rsidP="00431F22">
      <w:pPr>
        <w:pStyle w:val="ListParagraph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 xml:space="preserve">Meanwhile, in order to meet </w:t>
      </w:r>
      <w:r w:rsidR="003C48F7" w:rsidRPr="00CE3E78">
        <w:rPr>
          <w:rFonts w:ascii="Arial" w:hAnsi="Arial" w:cs="Arial"/>
          <w:lang w:eastAsia="ko-KR"/>
        </w:rPr>
        <w:t>TS</w:t>
      </w:r>
      <w:r w:rsidR="00446F0C" w:rsidRPr="00CE3E78">
        <w:rPr>
          <w:rFonts w:ascii="Arial" w:hAnsi="Arial" w:cs="Arial"/>
          <w:lang w:eastAsia="ko-KR"/>
        </w:rPr>
        <w:t xml:space="preserve"> </w:t>
      </w:r>
      <w:r w:rsidR="003C48F7" w:rsidRPr="00CE3E78">
        <w:rPr>
          <w:rFonts w:ascii="Arial" w:hAnsi="Arial" w:cs="Arial"/>
          <w:lang w:eastAsia="ko-KR"/>
        </w:rPr>
        <w:t>22</w:t>
      </w:r>
      <w:r w:rsidR="000A4A6F">
        <w:rPr>
          <w:rFonts w:ascii="Arial" w:hAnsi="Arial" w:cs="Arial"/>
          <w:lang w:eastAsia="ko-KR"/>
        </w:rPr>
        <w:t>.</w:t>
      </w:r>
      <w:r w:rsidR="003C48F7" w:rsidRPr="00CE3E78">
        <w:rPr>
          <w:rFonts w:ascii="Arial" w:hAnsi="Arial" w:cs="Arial"/>
          <w:lang w:eastAsia="ko-KR"/>
        </w:rPr>
        <w:t>179 stage 1</w:t>
      </w:r>
      <w:r w:rsidRPr="00CE3E78">
        <w:rPr>
          <w:rFonts w:ascii="Arial" w:hAnsi="Arial" w:cs="Arial"/>
          <w:lang w:eastAsia="ko-KR"/>
        </w:rPr>
        <w:t xml:space="preserve"> requirements, it is also expected that non-IMS architecture</w:t>
      </w:r>
      <w:r w:rsidR="008B5632" w:rsidRPr="00CE3E78">
        <w:rPr>
          <w:rFonts w:ascii="Arial" w:hAnsi="Arial" w:cs="Arial"/>
          <w:lang w:eastAsia="ko-KR"/>
        </w:rPr>
        <w:t>s (</w:t>
      </w:r>
      <w:r w:rsidR="008B5632" w:rsidRPr="00CE3E78">
        <w:rPr>
          <w:rFonts w:ascii="Arial" w:hAnsi="Arial" w:cs="Arial"/>
          <w:b/>
          <w:lang w:eastAsia="ko-KR"/>
        </w:rPr>
        <w:t>solution 2-2 and 2-3</w:t>
      </w:r>
      <w:r w:rsidR="008B5632" w:rsidRPr="00CE3E78">
        <w:rPr>
          <w:rFonts w:ascii="Arial" w:hAnsi="Arial" w:cs="Arial"/>
          <w:lang w:eastAsia="ko-KR"/>
        </w:rPr>
        <w:t>)</w:t>
      </w:r>
      <w:r w:rsidRPr="00CE3E78">
        <w:rPr>
          <w:rFonts w:ascii="Arial" w:hAnsi="Arial" w:cs="Arial"/>
          <w:lang w:eastAsia="ko-KR"/>
        </w:rPr>
        <w:t xml:space="preserve"> will eventually require additional complexity (e.g., proxy function for PCC support or additional function/gateway for interworking and roaming). Furthermore, charging support, LI interfaces, telephone services interaction, etc., will all have to be redeveloped from scratch; thus making this development with non</w:t>
      </w:r>
      <w:r w:rsidR="000A4A6F">
        <w:rPr>
          <w:rFonts w:ascii="Arial" w:hAnsi="Arial" w:cs="Arial"/>
          <w:lang w:eastAsia="ko-KR"/>
        </w:rPr>
        <w:t>-</w:t>
      </w:r>
      <w:r w:rsidRPr="00CE3E78">
        <w:rPr>
          <w:rFonts w:ascii="Arial" w:hAnsi="Arial" w:cs="Arial"/>
          <w:lang w:eastAsia="ko-KR"/>
        </w:rPr>
        <w:t xml:space="preserve">IMS based architecture a very time consuming exercise with no/little gain of current functionality. </w:t>
      </w:r>
      <w:r w:rsidR="000A4A6F">
        <w:rPr>
          <w:rFonts w:ascii="Arial" w:hAnsi="Arial" w:cs="Arial"/>
          <w:lang w:eastAsia="ko-KR"/>
        </w:rPr>
        <w:t>Overal</w:t>
      </w:r>
      <w:r w:rsidRPr="00CE3E78">
        <w:rPr>
          <w:rFonts w:ascii="Arial" w:hAnsi="Arial" w:cs="Arial"/>
          <w:lang w:eastAsia="ko-KR"/>
        </w:rPr>
        <w:t xml:space="preserve">l, there is no advantage </w:t>
      </w:r>
      <w:r w:rsidR="000A4A6F">
        <w:rPr>
          <w:rFonts w:ascii="Arial" w:hAnsi="Arial" w:cs="Arial"/>
          <w:lang w:eastAsia="ko-KR"/>
        </w:rPr>
        <w:t>in</w:t>
      </w:r>
      <w:r w:rsidRPr="00CE3E78">
        <w:rPr>
          <w:rFonts w:ascii="Arial" w:hAnsi="Arial" w:cs="Arial"/>
          <w:lang w:eastAsia="ko-KR"/>
        </w:rPr>
        <w:t xml:space="preserve"> having a non</w:t>
      </w:r>
      <w:r w:rsidR="000A4A6F">
        <w:rPr>
          <w:rFonts w:ascii="Arial" w:hAnsi="Arial" w:cs="Arial"/>
          <w:lang w:eastAsia="ko-KR"/>
        </w:rPr>
        <w:t>-</w:t>
      </w:r>
      <w:r w:rsidRPr="00CE3E78">
        <w:rPr>
          <w:rFonts w:ascii="Arial" w:hAnsi="Arial" w:cs="Arial"/>
          <w:lang w:eastAsia="ko-KR"/>
        </w:rPr>
        <w:t xml:space="preserve">IMS </w:t>
      </w:r>
      <w:r w:rsidR="000A4A6F">
        <w:rPr>
          <w:rFonts w:ascii="Arial" w:hAnsi="Arial" w:cs="Arial"/>
          <w:lang w:eastAsia="ko-KR"/>
        </w:rPr>
        <w:t xml:space="preserve">based </w:t>
      </w:r>
      <w:r w:rsidRPr="00CE3E78">
        <w:rPr>
          <w:rFonts w:ascii="Arial" w:hAnsi="Arial" w:cs="Arial"/>
          <w:lang w:eastAsia="ko-KR"/>
        </w:rPr>
        <w:t xml:space="preserve">architecture with respect to </w:t>
      </w:r>
      <w:r w:rsidR="00E8606D" w:rsidRPr="00CE3E78">
        <w:rPr>
          <w:rFonts w:ascii="Arial" w:hAnsi="Arial" w:cs="Arial"/>
          <w:lang w:eastAsia="ko-KR"/>
        </w:rPr>
        <w:t xml:space="preserve">the </w:t>
      </w:r>
      <w:r w:rsidRPr="00CE3E78">
        <w:rPr>
          <w:rFonts w:ascii="Arial" w:hAnsi="Arial" w:cs="Arial"/>
          <w:lang w:eastAsia="ko-KR"/>
        </w:rPr>
        <w:t>complexity</w:t>
      </w:r>
      <w:r w:rsidR="00293B56" w:rsidRPr="00CE3E78">
        <w:rPr>
          <w:rFonts w:ascii="Arial" w:hAnsi="Arial" w:cs="Arial"/>
          <w:lang w:eastAsia="ko-KR"/>
        </w:rPr>
        <w:t>.</w:t>
      </w:r>
    </w:p>
    <w:p w14:paraId="79C1CD28" w14:textId="77777777" w:rsidR="008B63F7" w:rsidRPr="00CE3E78" w:rsidRDefault="008B63F7" w:rsidP="00431F22">
      <w:pPr>
        <w:pStyle w:val="ListParagraph"/>
        <w:rPr>
          <w:rFonts w:ascii="Arial" w:hAnsi="Arial" w:cs="Arial"/>
          <w:lang w:eastAsia="ko-KR"/>
        </w:rPr>
      </w:pPr>
    </w:p>
    <w:p w14:paraId="1AE86258" w14:textId="1A760EDE" w:rsidR="003C48F7" w:rsidRPr="00CE3E78" w:rsidRDefault="008B63F7" w:rsidP="00431F22">
      <w:pPr>
        <w:pStyle w:val="ListParagraph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The performance for PTT access time (</w:t>
      </w:r>
      <w:r w:rsidR="00D07E74" w:rsidRPr="00CE3E78">
        <w:rPr>
          <w:rFonts w:ascii="Arial" w:hAnsi="Arial" w:cs="Arial"/>
          <w:lang w:eastAsia="ko-KR"/>
        </w:rPr>
        <w:t xml:space="preserve">i.e., </w:t>
      </w:r>
      <w:r w:rsidRPr="00CE3E78">
        <w:rPr>
          <w:rFonts w:ascii="Arial" w:hAnsi="Arial" w:cs="Arial"/>
          <w:lang w:eastAsia="ko-KR"/>
        </w:rPr>
        <w:t xml:space="preserve">call setup time) is comparable </w:t>
      </w:r>
      <w:r w:rsidR="00D07E74" w:rsidRPr="00CE3E78">
        <w:rPr>
          <w:rFonts w:ascii="Arial" w:hAnsi="Arial" w:cs="Arial"/>
          <w:lang w:eastAsia="ko-KR"/>
        </w:rPr>
        <w:t>among the three candidate</w:t>
      </w:r>
      <w:r w:rsidR="000A4A6F">
        <w:rPr>
          <w:rFonts w:ascii="Arial" w:hAnsi="Arial" w:cs="Arial"/>
          <w:lang w:eastAsia="ko-KR"/>
        </w:rPr>
        <w:t xml:space="preserve"> architecture</w:t>
      </w:r>
      <w:r w:rsidR="00D07E74" w:rsidRPr="00CE3E78">
        <w:rPr>
          <w:rFonts w:ascii="Arial" w:hAnsi="Arial" w:cs="Arial"/>
          <w:lang w:eastAsia="ko-KR"/>
        </w:rPr>
        <w:t xml:space="preserve">s </w:t>
      </w:r>
      <w:r w:rsidRPr="00CE3E78">
        <w:rPr>
          <w:rFonts w:ascii="Arial" w:hAnsi="Arial" w:cs="Arial"/>
          <w:lang w:eastAsia="ko-KR"/>
        </w:rPr>
        <w:t xml:space="preserve">since all </w:t>
      </w:r>
      <w:r w:rsidR="000A4A6F">
        <w:rPr>
          <w:rFonts w:ascii="Arial" w:hAnsi="Arial" w:cs="Arial"/>
          <w:lang w:eastAsia="ko-KR"/>
        </w:rPr>
        <w:t>of them</w:t>
      </w:r>
      <w:r w:rsidRPr="00CE3E78">
        <w:rPr>
          <w:rFonts w:ascii="Arial" w:hAnsi="Arial" w:cs="Arial"/>
          <w:lang w:eastAsia="ko-KR"/>
        </w:rPr>
        <w:t xml:space="preserve"> employ SIP-based signalling framework. Also media delay has no </w:t>
      </w:r>
      <w:r w:rsidR="00C645BF" w:rsidRPr="00CE3E78">
        <w:rPr>
          <w:rFonts w:ascii="Arial" w:hAnsi="Arial" w:cs="Arial"/>
          <w:lang w:eastAsia="ko-KR"/>
        </w:rPr>
        <w:t>huge difference among these three candidate</w:t>
      </w:r>
      <w:r w:rsidR="000A4A6F">
        <w:rPr>
          <w:rFonts w:ascii="Arial" w:hAnsi="Arial" w:cs="Arial"/>
          <w:lang w:eastAsia="ko-KR"/>
        </w:rPr>
        <w:t xml:space="preserve"> architecture</w:t>
      </w:r>
      <w:r w:rsidR="00C645BF" w:rsidRPr="00CE3E78">
        <w:rPr>
          <w:rFonts w:ascii="Arial" w:hAnsi="Arial" w:cs="Arial"/>
          <w:lang w:eastAsia="ko-KR"/>
        </w:rPr>
        <w:t xml:space="preserve">s by using appropriate media path optimization schemes. </w:t>
      </w:r>
    </w:p>
    <w:p w14:paraId="60118DED" w14:textId="77777777" w:rsidR="003C64A9" w:rsidRPr="00CE3E78" w:rsidRDefault="003C64A9" w:rsidP="00431F22">
      <w:pPr>
        <w:pStyle w:val="ListParagraph"/>
        <w:rPr>
          <w:rFonts w:ascii="Arial" w:hAnsi="Arial" w:cs="Arial"/>
          <w:lang w:eastAsia="ko-KR"/>
        </w:rPr>
      </w:pPr>
    </w:p>
    <w:p w14:paraId="1C7EB3A3" w14:textId="77777777" w:rsidR="00C00A7A" w:rsidRDefault="00C00A7A" w:rsidP="007A7EBF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b/>
          <w:lang w:eastAsia="ja-JP"/>
        </w:rPr>
      </w:pPr>
      <w:r w:rsidRPr="00CE3E78">
        <w:rPr>
          <w:rFonts w:ascii="Arial" w:hAnsi="Arial" w:cs="Arial"/>
          <w:b/>
          <w:lang w:eastAsia="ko-KR"/>
        </w:rPr>
        <w:t>Device development and operator effort</w:t>
      </w:r>
      <w:r w:rsidR="00E338E1" w:rsidRPr="00CE3E78">
        <w:rPr>
          <w:rFonts w:ascii="Arial" w:hAnsi="Arial" w:cs="Arial"/>
          <w:b/>
          <w:lang w:eastAsia="ko-KR"/>
        </w:rPr>
        <w:t>s</w:t>
      </w:r>
    </w:p>
    <w:p w14:paraId="1B0A3990" w14:textId="77777777" w:rsidR="00B661D9" w:rsidRPr="00CE3E78" w:rsidRDefault="00B661D9" w:rsidP="00B661D9">
      <w:pPr>
        <w:pStyle w:val="ListParagraph"/>
        <w:spacing w:after="180"/>
        <w:rPr>
          <w:rFonts w:ascii="Arial" w:hAnsi="Arial" w:cs="Arial"/>
          <w:b/>
          <w:lang w:eastAsia="ja-JP"/>
        </w:rPr>
      </w:pPr>
    </w:p>
    <w:p w14:paraId="43BE3554" w14:textId="77777777" w:rsidR="00C00A7A" w:rsidRPr="00CE3E78" w:rsidRDefault="00C00A7A" w:rsidP="00C00A7A">
      <w:pPr>
        <w:pStyle w:val="ListParagraph"/>
        <w:rPr>
          <w:rFonts w:ascii="Arial" w:hAnsi="Arial" w:cs="Arial"/>
          <w:lang w:eastAsia="ja-JP"/>
        </w:rPr>
      </w:pPr>
      <w:r w:rsidRPr="00CE3E78">
        <w:rPr>
          <w:rFonts w:ascii="Arial" w:hAnsi="Arial" w:cs="Arial"/>
          <w:b/>
          <w:lang w:eastAsia="ja-JP"/>
        </w:rPr>
        <w:t>Solution 2-1</w:t>
      </w:r>
      <w:r w:rsidRPr="00CE3E78">
        <w:rPr>
          <w:rFonts w:ascii="Arial" w:hAnsi="Arial" w:cs="Arial"/>
          <w:lang w:eastAsia="ja-JP"/>
        </w:rPr>
        <w:t>: IMS based Architecture for MCPTT Applications:</w:t>
      </w:r>
    </w:p>
    <w:p w14:paraId="7310AB6F" w14:textId="16FDBEA7" w:rsidR="00C00A7A" w:rsidRPr="00CE3E78" w:rsidRDefault="00C00A7A" w:rsidP="00C00A7A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 xml:space="preserve">Network operators </w:t>
      </w:r>
      <w:r w:rsidR="00846EA6" w:rsidRPr="00CE3E78">
        <w:rPr>
          <w:rFonts w:ascii="Arial" w:hAnsi="Arial" w:cs="Arial"/>
          <w:lang w:eastAsia="ko-KR"/>
        </w:rPr>
        <w:t>[</w:t>
      </w:r>
      <w:r w:rsidR="0084638D" w:rsidRPr="00CE3E78">
        <w:rPr>
          <w:rFonts w:ascii="Arial" w:hAnsi="Arial" w:cs="Arial"/>
          <w:lang w:eastAsia="ko-KR"/>
        </w:rPr>
        <w:t>4</w:t>
      </w:r>
      <w:r w:rsidR="00846EA6" w:rsidRPr="00CE3E78">
        <w:rPr>
          <w:rFonts w:ascii="Arial" w:hAnsi="Arial" w:cs="Arial"/>
          <w:lang w:eastAsia="ko-KR"/>
        </w:rPr>
        <w:t>]</w:t>
      </w:r>
      <w:r w:rsidR="006D554E" w:rsidRPr="00CE3E78">
        <w:rPr>
          <w:rFonts w:ascii="Arial" w:hAnsi="Arial" w:cs="Arial"/>
          <w:lang w:eastAsia="ko-KR"/>
        </w:rPr>
        <w:t xml:space="preserve"> </w:t>
      </w:r>
      <w:r w:rsidRPr="00CE3E78">
        <w:rPr>
          <w:rFonts w:ascii="Arial" w:hAnsi="Arial" w:cs="Arial"/>
          <w:lang w:eastAsia="ko-KR"/>
        </w:rPr>
        <w:t xml:space="preserve">who have </w:t>
      </w:r>
      <w:r w:rsidR="000A4A6F">
        <w:rPr>
          <w:rFonts w:ascii="Arial" w:hAnsi="Arial" w:cs="Arial"/>
          <w:lang w:eastAsia="ko-KR"/>
        </w:rPr>
        <w:t xml:space="preserve">already </w:t>
      </w:r>
      <w:r w:rsidRPr="00CE3E78">
        <w:rPr>
          <w:rFonts w:ascii="Arial" w:hAnsi="Arial" w:cs="Arial"/>
          <w:lang w:eastAsia="ko-KR"/>
        </w:rPr>
        <w:t>deployed IMS infrastructures for VoLTE/VT and RCS services prefer the method that can increase utilization of the existing IMS infrastructure.</w:t>
      </w:r>
    </w:p>
    <w:p w14:paraId="618DABF2" w14:textId="1F87D760" w:rsidR="00C00A7A" w:rsidRPr="00CE3E78" w:rsidRDefault="00C00A7A" w:rsidP="00C00A7A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Based on VoLTE/VT</w:t>
      </w:r>
      <w:r w:rsidR="000A4A6F">
        <w:rPr>
          <w:rFonts w:ascii="Arial" w:hAnsi="Arial" w:cs="Arial"/>
          <w:lang w:eastAsia="ko-KR"/>
        </w:rPr>
        <w:t>,</w:t>
      </w:r>
      <w:r w:rsidRPr="00CE3E78">
        <w:rPr>
          <w:rFonts w:ascii="Arial" w:hAnsi="Arial" w:cs="Arial"/>
          <w:lang w:eastAsia="ko-KR"/>
        </w:rPr>
        <w:t xml:space="preserve"> RCS operating and system optimization experience</w:t>
      </w:r>
      <w:r w:rsidR="000A4A6F">
        <w:rPr>
          <w:rFonts w:ascii="Arial" w:hAnsi="Arial" w:cs="Arial"/>
          <w:lang w:eastAsia="ko-KR"/>
        </w:rPr>
        <w:t>,</w:t>
      </w:r>
      <w:r w:rsidRPr="00CE3E78">
        <w:rPr>
          <w:rFonts w:ascii="Arial" w:hAnsi="Arial" w:cs="Arial"/>
          <w:lang w:eastAsia="ko-KR"/>
        </w:rPr>
        <w:t xml:space="preserve"> operators can easily adapt to new MCPTT service with reliable, stable and high quality communications service.</w:t>
      </w:r>
    </w:p>
    <w:p w14:paraId="130A4F0A" w14:textId="56985619" w:rsidR="00C00A7A" w:rsidRPr="00CE3E78" w:rsidRDefault="00C00A7A" w:rsidP="00C00A7A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 xml:space="preserve">Device vendors </w:t>
      </w:r>
      <w:r w:rsidR="000A4A6F">
        <w:rPr>
          <w:rFonts w:ascii="Arial" w:hAnsi="Arial" w:cs="Arial"/>
          <w:lang w:eastAsia="ko-KR"/>
        </w:rPr>
        <w:t xml:space="preserve">have </w:t>
      </w:r>
      <w:r w:rsidRPr="00CE3E78">
        <w:rPr>
          <w:rFonts w:ascii="Arial" w:hAnsi="Arial" w:cs="Arial"/>
          <w:lang w:eastAsia="ko-KR"/>
        </w:rPr>
        <w:t>also spent lots of development efforts on IMS-based archit</w:t>
      </w:r>
      <w:r w:rsidR="0056584E" w:rsidRPr="00CE3E78">
        <w:rPr>
          <w:rFonts w:ascii="Arial" w:hAnsi="Arial" w:cs="Arial"/>
          <w:lang w:eastAsia="ko-KR"/>
        </w:rPr>
        <w:t>ect</w:t>
      </w:r>
      <w:r w:rsidRPr="00CE3E78">
        <w:rPr>
          <w:rFonts w:ascii="Arial" w:hAnsi="Arial" w:cs="Arial"/>
          <w:lang w:eastAsia="ko-KR"/>
        </w:rPr>
        <w:t>ure.</w:t>
      </w:r>
    </w:p>
    <w:p w14:paraId="0D86EA3C" w14:textId="395E3506" w:rsidR="00C00A7A" w:rsidRPr="00CE3E78" w:rsidRDefault="000772FE" w:rsidP="00C00A7A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Only v</w:t>
      </w:r>
      <w:r w:rsidR="00C00A7A" w:rsidRPr="00CE3E78">
        <w:rPr>
          <w:rFonts w:ascii="Arial" w:hAnsi="Arial" w:cs="Arial"/>
          <w:lang w:eastAsia="ko-KR"/>
        </w:rPr>
        <w:t xml:space="preserve">ery limited extra amount of efforts will be required to develop or deploy the MCPTT specific requirements by using </w:t>
      </w:r>
      <w:r w:rsidR="000A4A6F">
        <w:rPr>
          <w:rFonts w:ascii="Arial" w:hAnsi="Arial" w:cs="Arial"/>
          <w:lang w:eastAsia="ko-KR"/>
        </w:rPr>
        <w:t xml:space="preserve">an </w:t>
      </w:r>
      <w:r w:rsidR="00C00A7A" w:rsidRPr="00CE3E78">
        <w:rPr>
          <w:rFonts w:ascii="Arial" w:hAnsi="Arial" w:cs="Arial"/>
          <w:lang w:eastAsia="ko-KR"/>
        </w:rPr>
        <w:t>IMS</w:t>
      </w:r>
      <w:r w:rsidR="000A4A6F">
        <w:rPr>
          <w:rFonts w:ascii="Arial" w:hAnsi="Arial" w:cs="Arial"/>
          <w:lang w:eastAsia="ko-KR"/>
        </w:rPr>
        <w:t xml:space="preserve"> </w:t>
      </w:r>
      <w:r w:rsidR="00C00A7A" w:rsidRPr="00CE3E78">
        <w:rPr>
          <w:rFonts w:ascii="Arial" w:hAnsi="Arial" w:cs="Arial"/>
          <w:lang w:eastAsia="ko-KR"/>
        </w:rPr>
        <w:t>based architecture.</w:t>
      </w:r>
    </w:p>
    <w:p w14:paraId="0BD4AABC" w14:textId="77777777" w:rsidR="00C00A7A" w:rsidRPr="00CE3E78" w:rsidRDefault="00C00A7A" w:rsidP="00C00A7A">
      <w:pPr>
        <w:pStyle w:val="ListParagraph"/>
        <w:tabs>
          <w:tab w:val="left" w:pos="1080"/>
        </w:tabs>
        <w:ind w:left="1080"/>
        <w:rPr>
          <w:rFonts w:ascii="Arial" w:hAnsi="Arial" w:cs="Arial"/>
          <w:lang w:eastAsia="ko-KR"/>
        </w:rPr>
      </w:pPr>
    </w:p>
    <w:p w14:paraId="78A6A4D7" w14:textId="77777777" w:rsidR="00C00A7A" w:rsidRPr="00CE3E78" w:rsidRDefault="00C00A7A" w:rsidP="00C00A7A">
      <w:pPr>
        <w:pStyle w:val="ListParagraph"/>
        <w:rPr>
          <w:rFonts w:ascii="Arial" w:hAnsi="Arial" w:cs="Arial"/>
          <w:lang w:eastAsia="ja-JP"/>
        </w:rPr>
      </w:pPr>
      <w:r w:rsidRPr="00CE3E78">
        <w:rPr>
          <w:rFonts w:ascii="Arial" w:hAnsi="Arial" w:cs="Arial"/>
          <w:b/>
          <w:lang w:eastAsia="ja-JP"/>
        </w:rPr>
        <w:t>Solution 2-2</w:t>
      </w:r>
      <w:r w:rsidRPr="00CE3E78">
        <w:rPr>
          <w:rFonts w:ascii="Arial" w:hAnsi="Arial" w:cs="Arial"/>
          <w:lang w:eastAsia="ja-JP"/>
        </w:rPr>
        <w:t>: NGCN-based architecture</w:t>
      </w:r>
    </w:p>
    <w:p w14:paraId="2C0ED54D" w14:textId="63E025B9" w:rsidR="00C00A7A" w:rsidRPr="00CE3E78" w:rsidRDefault="00C00A7A" w:rsidP="00C00A7A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Require</w:t>
      </w:r>
      <w:r w:rsidR="00446F0C" w:rsidRPr="00CE3E78">
        <w:rPr>
          <w:rFonts w:ascii="Arial" w:hAnsi="Arial" w:cs="Arial"/>
          <w:lang w:eastAsia="ko-KR"/>
        </w:rPr>
        <w:t>s</w:t>
      </w:r>
      <w:r w:rsidRPr="00CE3E78">
        <w:rPr>
          <w:rFonts w:ascii="Arial" w:hAnsi="Arial" w:cs="Arial"/>
          <w:lang w:eastAsia="ko-KR"/>
        </w:rPr>
        <w:t xml:space="preserve"> develop</w:t>
      </w:r>
      <w:r w:rsidR="00446F0C" w:rsidRPr="00CE3E78">
        <w:rPr>
          <w:rFonts w:ascii="Arial" w:hAnsi="Arial" w:cs="Arial"/>
          <w:lang w:eastAsia="ko-KR"/>
        </w:rPr>
        <w:t>ing brand</w:t>
      </w:r>
      <w:r w:rsidRPr="00CE3E78">
        <w:rPr>
          <w:rFonts w:ascii="Arial" w:hAnsi="Arial" w:cs="Arial"/>
          <w:lang w:eastAsia="ko-KR"/>
        </w:rPr>
        <w:t xml:space="preserve"> new solutions/flows for all the functionalities</w:t>
      </w:r>
      <w:r w:rsidR="00B223BA" w:rsidRPr="00CE3E78">
        <w:rPr>
          <w:rFonts w:ascii="Arial" w:hAnsi="Arial" w:cs="Arial"/>
          <w:lang w:eastAsia="ko-KR"/>
        </w:rPr>
        <w:t xml:space="preserve"> </w:t>
      </w:r>
      <w:r w:rsidR="00446F0C" w:rsidRPr="00CE3E78">
        <w:rPr>
          <w:rFonts w:ascii="Arial" w:hAnsi="Arial" w:cs="Arial"/>
          <w:lang w:eastAsia="ko-KR"/>
        </w:rPr>
        <w:t>listed</w:t>
      </w:r>
      <w:r w:rsidR="00B223BA" w:rsidRPr="00CE3E78">
        <w:rPr>
          <w:rFonts w:ascii="Arial" w:hAnsi="Arial" w:cs="Arial"/>
          <w:lang w:eastAsia="ko-KR"/>
        </w:rPr>
        <w:t xml:space="preserve"> in (1)</w:t>
      </w:r>
      <w:r w:rsidRPr="00CE3E78">
        <w:rPr>
          <w:rFonts w:ascii="Arial" w:hAnsi="Arial" w:cs="Arial"/>
          <w:lang w:eastAsia="ko-KR"/>
        </w:rPr>
        <w:t>.</w:t>
      </w:r>
    </w:p>
    <w:p w14:paraId="5019B4ED" w14:textId="77777777" w:rsidR="00C00A7A" w:rsidRPr="00CE3E78" w:rsidRDefault="00C00A7A" w:rsidP="00C00A7A">
      <w:pPr>
        <w:pStyle w:val="ListParagraph"/>
        <w:rPr>
          <w:rFonts w:ascii="Arial" w:hAnsi="Arial" w:cs="Arial"/>
          <w:lang w:eastAsia="ko-KR"/>
        </w:rPr>
      </w:pPr>
    </w:p>
    <w:p w14:paraId="053ECCA8" w14:textId="77777777" w:rsidR="00C00A7A" w:rsidRPr="00CE3E78" w:rsidRDefault="00C00A7A" w:rsidP="00C00A7A">
      <w:pPr>
        <w:pStyle w:val="ListParagraph"/>
        <w:rPr>
          <w:rFonts w:ascii="Arial" w:hAnsi="Arial" w:cs="Arial"/>
          <w:lang w:eastAsia="ja-JP"/>
        </w:rPr>
      </w:pPr>
      <w:r w:rsidRPr="00CE3E78">
        <w:rPr>
          <w:rFonts w:ascii="Arial" w:hAnsi="Arial" w:cs="Arial"/>
          <w:b/>
          <w:lang w:eastAsia="ja-JP"/>
        </w:rPr>
        <w:t>Solution 2-3</w:t>
      </w:r>
      <w:r w:rsidRPr="00CE3E78">
        <w:rPr>
          <w:rFonts w:ascii="Arial" w:hAnsi="Arial" w:cs="Arial"/>
          <w:lang w:eastAsia="ja-JP"/>
        </w:rPr>
        <w:t>: Generic High Level Architecture for MCPTT within a Public Safety Ecosystem with User-based Services Application Sublayer</w:t>
      </w:r>
    </w:p>
    <w:p w14:paraId="553DF35D" w14:textId="4708DD2C" w:rsidR="00C00A7A" w:rsidRPr="00CE3E78" w:rsidRDefault="00B223BA" w:rsidP="00C00A7A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Require</w:t>
      </w:r>
      <w:r w:rsidR="00446F0C" w:rsidRPr="00CE3E78">
        <w:rPr>
          <w:rFonts w:ascii="Arial" w:hAnsi="Arial" w:cs="Arial"/>
          <w:lang w:eastAsia="ko-KR"/>
        </w:rPr>
        <w:t>s</w:t>
      </w:r>
      <w:r w:rsidRPr="00CE3E78">
        <w:rPr>
          <w:rFonts w:ascii="Arial" w:hAnsi="Arial" w:cs="Arial"/>
          <w:lang w:eastAsia="ko-KR"/>
        </w:rPr>
        <w:t xml:space="preserve"> develop</w:t>
      </w:r>
      <w:r w:rsidR="00446F0C" w:rsidRPr="00CE3E78">
        <w:rPr>
          <w:rFonts w:ascii="Arial" w:hAnsi="Arial" w:cs="Arial"/>
          <w:lang w:eastAsia="ko-KR"/>
        </w:rPr>
        <w:t>ing brand</w:t>
      </w:r>
      <w:r w:rsidRPr="00CE3E78">
        <w:rPr>
          <w:rFonts w:ascii="Arial" w:hAnsi="Arial" w:cs="Arial"/>
          <w:lang w:eastAsia="ko-KR"/>
        </w:rPr>
        <w:t xml:space="preserve"> new solutions/flows for all of the functionalities </w:t>
      </w:r>
      <w:r w:rsidR="00446F0C" w:rsidRPr="00CE3E78">
        <w:rPr>
          <w:rFonts w:ascii="Arial" w:hAnsi="Arial" w:cs="Arial"/>
          <w:lang w:eastAsia="ko-KR"/>
        </w:rPr>
        <w:t>listed</w:t>
      </w:r>
      <w:r w:rsidRPr="00CE3E78">
        <w:rPr>
          <w:rFonts w:ascii="Arial" w:hAnsi="Arial" w:cs="Arial"/>
          <w:lang w:eastAsia="ko-KR"/>
        </w:rPr>
        <w:t xml:space="preserve"> in (1).</w:t>
      </w:r>
    </w:p>
    <w:p w14:paraId="44AE28AD" w14:textId="77777777" w:rsidR="00F911E9" w:rsidRPr="00CE3E78" w:rsidRDefault="00F911E9" w:rsidP="00F911E9">
      <w:pPr>
        <w:pStyle w:val="ListParagraph"/>
        <w:rPr>
          <w:rFonts w:ascii="Arial" w:hAnsi="Arial" w:cs="Arial"/>
          <w:b/>
          <w:lang w:eastAsia="ja-JP"/>
        </w:rPr>
      </w:pPr>
    </w:p>
    <w:p w14:paraId="685B5248" w14:textId="77777777" w:rsidR="00232D5C" w:rsidRPr="00CE3E78" w:rsidRDefault="00232D5C" w:rsidP="00232D5C">
      <w:pPr>
        <w:rPr>
          <w:rFonts w:ascii="Arial" w:hAnsi="Arial" w:cs="Arial"/>
          <w:b/>
          <w:lang w:eastAsia="ja-JP"/>
        </w:rPr>
      </w:pPr>
    </w:p>
    <w:p w14:paraId="12708168" w14:textId="3A19B73A" w:rsidR="00EA312F" w:rsidRDefault="00446F0C" w:rsidP="007A7EBF">
      <w:pPr>
        <w:pStyle w:val="ListParagraph"/>
        <w:numPr>
          <w:ilvl w:val="0"/>
          <w:numId w:val="2"/>
        </w:numPr>
        <w:spacing w:after="180"/>
        <w:rPr>
          <w:rFonts w:ascii="Arial" w:hAnsi="Arial" w:cs="Arial"/>
          <w:b/>
          <w:lang w:eastAsia="ja-JP"/>
        </w:rPr>
      </w:pPr>
      <w:r w:rsidRPr="00CE3E78">
        <w:rPr>
          <w:rFonts w:ascii="Arial" w:hAnsi="Arial" w:cs="Arial"/>
          <w:b/>
          <w:lang w:eastAsia="ko-KR"/>
        </w:rPr>
        <w:t>Ability to m</w:t>
      </w:r>
      <w:r w:rsidR="000E1880" w:rsidRPr="00CE3E78">
        <w:rPr>
          <w:rFonts w:ascii="Arial" w:hAnsi="Arial" w:cs="Arial"/>
          <w:b/>
          <w:lang w:eastAsia="ko-KR"/>
        </w:rPr>
        <w:t>eet Rel-13 schedule</w:t>
      </w:r>
    </w:p>
    <w:p w14:paraId="724F15F6" w14:textId="77777777" w:rsidR="00B661D9" w:rsidRPr="00CE3E78" w:rsidRDefault="00B661D9" w:rsidP="00B661D9">
      <w:pPr>
        <w:pStyle w:val="ListParagraph"/>
        <w:spacing w:after="180"/>
        <w:rPr>
          <w:rFonts w:ascii="Arial" w:hAnsi="Arial" w:cs="Arial"/>
          <w:b/>
          <w:lang w:eastAsia="ja-JP"/>
        </w:rPr>
      </w:pPr>
    </w:p>
    <w:p w14:paraId="01211FD1" w14:textId="77777777" w:rsidR="003C64A9" w:rsidRPr="00CE3E78" w:rsidRDefault="00177A9E" w:rsidP="003C64A9">
      <w:pPr>
        <w:pStyle w:val="ListParagraph"/>
        <w:numPr>
          <w:ilvl w:val="0"/>
          <w:numId w:val="1"/>
        </w:numPr>
        <w:ind w:left="1350"/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3GPP standardization process effort evaluation:</w:t>
      </w:r>
    </w:p>
    <w:p w14:paraId="6ECE4EC5" w14:textId="43195F86" w:rsidR="00177A9E" w:rsidRPr="00CE3E78" w:rsidRDefault="00545DB9" w:rsidP="00177A9E">
      <w:pPr>
        <w:pStyle w:val="ListParagraph"/>
        <w:numPr>
          <w:ilvl w:val="2"/>
          <w:numId w:val="1"/>
        </w:numPr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The earliest version</w:t>
      </w:r>
      <w:r w:rsidR="00446F0C" w:rsidRPr="00CE3E78">
        <w:rPr>
          <w:rFonts w:ascii="Arial" w:hAnsi="Arial" w:cs="Arial"/>
          <w:lang w:eastAsia="ko-KR"/>
        </w:rPr>
        <w:t>s</w:t>
      </w:r>
      <w:r w:rsidRPr="00CE3E78">
        <w:rPr>
          <w:rFonts w:ascii="Arial" w:hAnsi="Arial" w:cs="Arial"/>
          <w:lang w:eastAsia="ko-KR"/>
        </w:rPr>
        <w:t xml:space="preserve"> of two important IMS specifications</w:t>
      </w:r>
      <w:r w:rsidR="00446F0C" w:rsidRPr="00CE3E78">
        <w:rPr>
          <w:rFonts w:ascii="Arial" w:hAnsi="Arial" w:cs="Arial"/>
          <w:lang w:eastAsia="ko-KR"/>
        </w:rPr>
        <w:t>,</w:t>
      </w:r>
      <w:r w:rsidRPr="00CE3E78">
        <w:rPr>
          <w:rFonts w:ascii="Arial" w:hAnsi="Arial" w:cs="Arial"/>
          <w:lang w:eastAsia="ko-KR"/>
        </w:rPr>
        <w:t xml:space="preserve"> </w:t>
      </w:r>
      <w:r w:rsidR="00177A9E" w:rsidRPr="00CE3E78">
        <w:rPr>
          <w:rFonts w:ascii="Arial" w:hAnsi="Arial" w:cs="Arial"/>
          <w:lang w:eastAsia="ko-KR"/>
        </w:rPr>
        <w:t>3GPP TS</w:t>
      </w:r>
      <w:r w:rsidR="00446F0C" w:rsidRPr="00CE3E78">
        <w:rPr>
          <w:rFonts w:ascii="Arial" w:hAnsi="Arial" w:cs="Arial"/>
          <w:lang w:eastAsia="ko-KR"/>
        </w:rPr>
        <w:t xml:space="preserve"> </w:t>
      </w:r>
      <w:r w:rsidR="00177A9E" w:rsidRPr="00CE3E78">
        <w:rPr>
          <w:rFonts w:ascii="Arial" w:hAnsi="Arial" w:cs="Arial"/>
          <w:lang w:eastAsia="ko-KR"/>
        </w:rPr>
        <w:t xml:space="preserve">24.229 </w:t>
      </w:r>
      <w:r w:rsidRPr="00CE3E78">
        <w:rPr>
          <w:rFonts w:ascii="Arial" w:hAnsi="Arial" w:cs="Arial"/>
          <w:lang w:eastAsia="ko-KR"/>
        </w:rPr>
        <w:t>and GSMA IR.92</w:t>
      </w:r>
      <w:r w:rsidR="00446F0C" w:rsidRPr="00CE3E78">
        <w:rPr>
          <w:rFonts w:ascii="Arial" w:hAnsi="Arial" w:cs="Arial"/>
          <w:lang w:eastAsia="ko-KR"/>
        </w:rPr>
        <w:t>,</w:t>
      </w:r>
      <w:r w:rsidRPr="00CE3E78">
        <w:rPr>
          <w:rFonts w:ascii="Arial" w:hAnsi="Arial" w:cs="Arial"/>
          <w:lang w:eastAsia="ko-KR"/>
        </w:rPr>
        <w:t xml:space="preserve"> took around 15 months and 6 months, respectively, to complete.</w:t>
      </w:r>
    </w:p>
    <w:p w14:paraId="7BB0BE18" w14:textId="17EA9DCC" w:rsidR="00177A9E" w:rsidRPr="00CE3E78" w:rsidRDefault="00545DB9" w:rsidP="008A067C">
      <w:pPr>
        <w:pStyle w:val="ListParagraph"/>
        <w:numPr>
          <w:ilvl w:val="2"/>
          <w:numId w:val="1"/>
        </w:numPr>
        <w:rPr>
          <w:rFonts w:ascii="Arial" w:hAnsi="Arial" w:cs="Arial"/>
          <w:lang w:eastAsia="ko-KR"/>
        </w:rPr>
      </w:pPr>
      <w:r w:rsidRPr="00CE3E78">
        <w:rPr>
          <w:rFonts w:ascii="Arial" w:hAnsi="Arial" w:cs="Arial"/>
          <w:lang w:eastAsia="ko-KR"/>
        </w:rPr>
        <w:t>The IMS</w:t>
      </w:r>
      <w:r w:rsidR="000A4A6F">
        <w:rPr>
          <w:rFonts w:ascii="Arial" w:hAnsi="Arial" w:cs="Arial"/>
          <w:lang w:eastAsia="ko-KR"/>
        </w:rPr>
        <w:t xml:space="preserve"> </w:t>
      </w:r>
      <w:r w:rsidRPr="00CE3E78">
        <w:rPr>
          <w:rFonts w:ascii="Arial" w:hAnsi="Arial" w:cs="Arial"/>
          <w:lang w:eastAsia="ko-KR"/>
        </w:rPr>
        <w:t xml:space="preserve">based </w:t>
      </w:r>
      <w:r w:rsidR="000A4A6F">
        <w:rPr>
          <w:rFonts w:ascii="Arial" w:hAnsi="Arial" w:cs="Arial"/>
          <w:lang w:eastAsia="ko-KR"/>
        </w:rPr>
        <w:t xml:space="preserve">candidate </w:t>
      </w:r>
      <w:r w:rsidRPr="00CE3E78">
        <w:rPr>
          <w:rFonts w:ascii="Arial" w:hAnsi="Arial" w:cs="Arial"/>
          <w:lang w:eastAsia="ko-KR"/>
        </w:rPr>
        <w:t>architecture leverages the stable and prove</w:t>
      </w:r>
      <w:r w:rsidR="000A4A6F">
        <w:rPr>
          <w:rFonts w:ascii="Arial" w:hAnsi="Arial" w:cs="Arial"/>
          <w:lang w:eastAsia="ko-KR"/>
        </w:rPr>
        <w:t>n</w:t>
      </w:r>
      <w:r w:rsidRPr="00CE3E78">
        <w:rPr>
          <w:rFonts w:ascii="Arial" w:hAnsi="Arial" w:cs="Arial"/>
          <w:lang w:eastAsia="ko-KR"/>
        </w:rPr>
        <w:t xml:space="preserve"> 3GPP IMS specifications and OMA PCPS specifications. </w:t>
      </w:r>
      <w:r w:rsidR="007D4613" w:rsidRPr="00CE3E78">
        <w:rPr>
          <w:rFonts w:ascii="Arial" w:hAnsi="Arial" w:cs="Arial"/>
          <w:lang w:eastAsia="ko-KR"/>
        </w:rPr>
        <w:t xml:space="preserve">Therefore, </w:t>
      </w:r>
      <w:r w:rsidR="002B4E78" w:rsidRPr="00CE3E78">
        <w:rPr>
          <w:rFonts w:ascii="Arial" w:hAnsi="Arial" w:cs="Arial"/>
          <w:lang w:eastAsia="ko-KR"/>
        </w:rPr>
        <w:t xml:space="preserve">only </w:t>
      </w:r>
      <w:r w:rsidR="007D4613" w:rsidRPr="00CE3E78">
        <w:rPr>
          <w:rFonts w:ascii="Arial" w:hAnsi="Arial" w:cs="Arial"/>
          <w:lang w:eastAsia="ko-KR"/>
        </w:rPr>
        <w:t>some minor e</w:t>
      </w:r>
      <w:r w:rsidR="002B4E78" w:rsidRPr="00CE3E78">
        <w:rPr>
          <w:rFonts w:ascii="Arial" w:hAnsi="Arial" w:cs="Arial"/>
          <w:lang w:eastAsia="ko-KR"/>
        </w:rPr>
        <w:t>n</w:t>
      </w:r>
      <w:r w:rsidR="007D4613" w:rsidRPr="00CE3E78">
        <w:rPr>
          <w:rFonts w:ascii="Arial" w:hAnsi="Arial" w:cs="Arial"/>
          <w:lang w:eastAsia="ko-KR"/>
        </w:rPr>
        <w:t xml:space="preserve">hancements </w:t>
      </w:r>
      <w:r w:rsidR="000A4A6F">
        <w:rPr>
          <w:rFonts w:ascii="Arial" w:hAnsi="Arial" w:cs="Arial"/>
          <w:lang w:eastAsia="ko-KR"/>
        </w:rPr>
        <w:t>will be</w:t>
      </w:r>
      <w:r w:rsidR="007D4613" w:rsidRPr="00CE3E78">
        <w:rPr>
          <w:rFonts w:ascii="Arial" w:hAnsi="Arial" w:cs="Arial"/>
          <w:lang w:eastAsia="ko-KR"/>
        </w:rPr>
        <w:t xml:space="preserve"> required </w:t>
      </w:r>
      <w:r w:rsidR="002B4E78" w:rsidRPr="00CE3E78">
        <w:rPr>
          <w:rFonts w:ascii="Arial" w:hAnsi="Arial" w:cs="Arial"/>
          <w:lang w:eastAsia="ko-KR"/>
        </w:rPr>
        <w:t xml:space="preserve">in order </w:t>
      </w:r>
      <w:r w:rsidR="007D4613" w:rsidRPr="00CE3E78">
        <w:rPr>
          <w:rFonts w:ascii="Arial" w:hAnsi="Arial" w:cs="Arial"/>
          <w:lang w:eastAsia="ko-KR"/>
        </w:rPr>
        <w:t xml:space="preserve">to </w:t>
      </w:r>
      <w:r w:rsidR="00446F0C" w:rsidRPr="00CE3E78">
        <w:rPr>
          <w:rFonts w:ascii="Arial" w:hAnsi="Arial" w:cs="Arial"/>
          <w:lang w:eastAsia="ko-KR"/>
        </w:rPr>
        <w:t>implement</w:t>
      </w:r>
      <w:r w:rsidR="007D4613" w:rsidRPr="00CE3E78">
        <w:rPr>
          <w:rFonts w:ascii="Arial" w:hAnsi="Arial" w:cs="Arial"/>
          <w:lang w:eastAsia="ko-KR"/>
        </w:rPr>
        <w:t xml:space="preserve"> the MCPTT stage 1 requireme</w:t>
      </w:r>
      <w:r w:rsidR="002B4E78" w:rsidRPr="00CE3E78">
        <w:rPr>
          <w:rFonts w:ascii="Arial" w:hAnsi="Arial" w:cs="Arial"/>
          <w:lang w:eastAsia="ko-KR"/>
        </w:rPr>
        <w:t>n</w:t>
      </w:r>
      <w:r w:rsidR="007D4613" w:rsidRPr="00CE3E78">
        <w:rPr>
          <w:rFonts w:ascii="Arial" w:hAnsi="Arial" w:cs="Arial"/>
          <w:lang w:eastAsia="ko-KR"/>
        </w:rPr>
        <w:t xml:space="preserve">ts. </w:t>
      </w:r>
      <w:r w:rsidR="00293B56" w:rsidRPr="00CE3E78">
        <w:rPr>
          <w:rFonts w:ascii="Arial" w:hAnsi="Arial" w:cs="Arial"/>
          <w:lang w:eastAsia="ko-KR"/>
        </w:rPr>
        <w:t>However, the other two non-IMS based candidate</w:t>
      </w:r>
      <w:r w:rsidR="000A4A6F">
        <w:rPr>
          <w:rFonts w:ascii="Arial" w:hAnsi="Arial" w:cs="Arial"/>
          <w:lang w:eastAsia="ko-KR"/>
        </w:rPr>
        <w:t xml:space="preserve"> architecture</w:t>
      </w:r>
      <w:r w:rsidR="00293B56" w:rsidRPr="00CE3E78">
        <w:rPr>
          <w:rFonts w:ascii="Arial" w:hAnsi="Arial" w:cs="Arial"/>
          <w:lang w:eastAsia="ko-KR"/>
        </w:rPr>
        <w:t xml:space="preserve">s may require </w:t>
      </w:r>
      <w:r w:rsidR="000A4A6F">
        <w:rPr>
          <w:rFonts w:ascii="Arial" w:hAnsi="Arial" w:cs="Arial"/>
          <w:lang w:eastAsia="ko-KR"/>
        </w:rPr>
        <w:t xml:space="preserve">a </w:t>
      </w:r>
      <w:r w:rsidR="00293B56" w:rsidRPr="00CE3E78">
        <w:rPr>
          <w:rFonts w:ascii="Arial" w:hAnsi="Arial" w:cs="Arial"/>
          <w:lang w:eastAsia="ko-KR"/>
        </w:rPr>
        <w:t xml:space="preserve">tremendous amount </w:t>
      </w:r>
      <w:r w:rsidR="00446F0C" w:rsidRPr="00CE3E78">
        <w:rPr>
          <w:rFonts w:ascii="Arial" w:hAnsi="Arial" w:cs="Arial"/>
          <w:lang w:eastAsia="ko-KR"/>
        </w:rPr>
        <w:t xml:space="preserve">of </w:t>
      </w:r>
      <w:r w:rsidR="002B4E78" w:rsidRPr="00CE3E78">
        <w:rPr>
          <w:rFonts w:ascii="Arial" w:hAnsi="Arial" w:cs="Arial"/>
          <w:lang w:eastAsia="ko-KR"/>
        </w:rPr>
        <w:t xml:space="preserve">new </w:t>
      </w:r>
      <w:r w:rsidR="000A4A6F">
        <w:rPr>
          <w:rFonts w:ascii="Arial" w:hAnsi="Arial" w:cs="Arial"/>
          <w:lang w:eastAsia="ko-KR"/>
        </w:rPr>
        <w:t>specification</w:t>
      </w:r>
      <w:r w:rsidR="007D4613" w:rsidRPr="00CE3E78">
        <w:rPr>
          <w:rFonts w:ascii="Arial" w:hAnsi="Arial" w:cs="Arial"/>
          <w:lang w:eastAsia="ko-KR"/>
        </w:rPr>
        <w:t xml:space="preserve"> </w:t>
      </w:r>
      <w:r w:rsidR="00293B56" w:rsidRPr="00CE3E78">
        <w:rPr>
          <w:rFonts w:ascii="Arial" w:hAnsi="Arial" w:cs="Arial"/>
          <w:lang w:eastAsia="ko-KR"/>
        </w:rPr>
        <w:t>efforts</w:t>
      </w:r>
      <w:r w:rsidR="002B4E78" w:rsidRPr="00CE3E78">
        <w:rPr>
          <w:rFonts w:ascii="Arial" w:hAnsi="Arial" w:cs="Arial"/>
          <w:lang w:eastAsia="ko-KR"/>
        </w:rPr>
        <w:t xml:space="preserve"> from scratch</w:t>
      </w:r>
      <w:r w:rsidR="00293B56" w:rsidRPr="00CE3E78">
        <w:rPr>
          <w:rFonts w:ascii="Arial" w:hAnsi="Arial" w:cs="Arial"/>
          <w:lang w:eastAsia="ko-KR"/>
        </w:rPr>
        <w:t xml:space="preserve"> to achieve </w:t>
      </w:r>
      <w:r w:rsidR="000A4A6F">
        <w:rPr>
          <w:rFonts w:ascii="Arial" w:hAnsi="Arial" w:cs="Arial"/>
          <w:lang w:eastAsia="ko-KR"/>
        </w:rPr>
        <w:t xml:space="preserve">a </w:t>
      </w:r>
      <w:r w:rsidR="007D4613" w:rsidRPr="00CE3E78">
        <w:rPr>
          <w:rFonts w:ascii="Arial" w:hAnsi="Arial" w:cs="Arial"/>
          <w:lang w:eastAsia="ko-KR"/>
        </w:rPr>
        <w:t xml:space="preserve">quality </w:t>
      </w:r>
      <w:r w:rsidR="000A4A6F">
        <w:rPr>
          <w:rFonts w:ascii="Arial" w:hAnsi="Arial" w:cs="Arial"/>
          <w:lang w:eastAsia="ko-KR"/>
        </w:rPr>
        <w:t xml:space="preserve">similar to that </w:t>
      </w:r>
      <w:r w:rsidR="007D4613" w:rsidRPr="00CE3E78">
        <w:rPr>
          <w:rFonts w:ascii="Arial" w:hAnsi="Arial" w:cs="Arial"/>
          <w:lang w:eastAsia="ko-KR"/>
        </w:rPr>
        <w:t xml:space="preserve">provided by </w:t>
      </w:r>
      <w:r w:rsidR="002B4E78" w:rsidRPr="00CE3E78">
        <w:rPr>
          <w:rFonts w:ascii="Arial" w:hAnsi="Arial" w:cs="Arial"/>
          <w:lang w:eastAsia="ko-KR"/>
        </w:rPr>
        <w:t xml:space="preserve">the </w:t>
      </w:r>
      <w:r w:rsidR="007D4613" w:rsidRPr="00CE3E78">
        <w:rPr>
          <w:rFonts w:ascii="Arial" w:hAnsi="Arial" w:cs="Arial"/>
          <w:lang w:eastAsia="ko-KR"/>
        </w:rPr>
        <w:t>IMS</w:t>
      </w:r>
      <w:r w:rsidR="00B661D9">
        <w:rPr>
          <w:rFonts w:ascii="Arial" w:hAnsi="Arial" w:cs="Arial"/>
          <w:lang w:eastAsia="ko-KR"/>
        </w:rPr>
        <w:t xml:space="preserve"> </w:t>
      </w:r>
      <w:r w:rsidR="007D4613" w:rsidRPr="00CE3E78">
        <w:rPr>
          <w:rFonts w:ascii="Arial" w:hAnsi="Arial" w:cs="Arial"/>
          <w:lang w:eastAsia="ko-KR"/>
        </w:rPr>
        <w:t>based architecture.</w:t>
      </w:r>
      <w:r w:rsidR="00293B56" w:rsidRPr="00CE3E78">
        <w:rPr>
          <w:rFonts w:ascii="Arial" w:hAnsi="Arial" w:cs="Arial"/>
          <w:lang w:eastAsia="ko-KR"/>
        </w:rPr>
        <w:t xml:space="preserve"> </w:t>
      </w:r>
    </w:p>
    <w:p w14:paraId="4679A511" w14:textId="77777777" w:rsidR="00EA312F" w:rsidRPr="00CE3E78" w:rsidRDefault="00EA312F" w:rsidP="00EA312F">
      <w:pPr>
        <w:pStyle w:val="ListParagraph"/>
        <w:rPr>
          <w:rFonts w:ascii="Arial" w:hAnsi="Arial" w:cs="Arial"/>
          <w:lang w:eastAsia="ja-JP"/>
        </w:rPr>
      </w:pPr>
    </w:p>
    <w:p w14:paraId="43BE4AE0" w14:textId="43EB90EB" w:rsidR="00EA312F" w:rsidRPr="00CE3E78" w:rsidRDefault="00EA312F" w:rsidP="00EA312F">
      <w:pPr>
        <w:pStyle w:val="ListParagraph"/>
        <w:rPr>
          <w:rFonts w:ascii="Arial" w:hAnsi="Arial" w:cs="Arial"/>
          <w:lang w:eastAsia="ja-JP"/>
        </w:rPr>
      </w:pPr>
      <w:r w:rsidRPr="00CE3E78">
        <w:rPr>
          <w:rFonts w:ascii="Arial" w:hAnsi="Arial" w:cs="Arial"/>
          <w:lang w:eastAsia="ja-JP"/>
        </w:rPr>
        <w:t>Compar</w:t>
      </w:r>
      <w:r w:rsidR="000A4A6F">
        <w:rPr>
          <w:rFonts w:ascii="Arial" w:hAnsi="Arial" w:cs="Arial"/>
          <w:lang w:eastAsia="ja-JP"/>
        </w:rPr>
        <w:t>ed</w:t>
      </w:r>
      <w:r w:rsidRPr="00CE3E78">
        <w:rPr>
          <w:rFonts w:ascii="Arial" w:hAnsi="Arial" w:cs="Arial"/>
          <w:lang w:eastAsia="ja-JP"/>
        </w:rPr>
        <w:t xml:space="preserve"> to </w:t>
      </w:r>
      <w:r w:rsidR="00446F0C" w:rsidRPr="00CE3E78">
        <w:rPr>
          <w:rFonts w:ascii="Arial" w:hAnsi="Arial" w:cs="Arial"/>
          <w:lang w:eastAsia="ja-JP"/>
        </w:rPr>
        <w:t xml:space="preserve">the </w:t>
      </w:r>
      <w:r w:rsidRPr="00CE3E78">
        <w:rPr>
          <w:rFonts w:ascii="Arial" w:hAnsi="Arial" w:cs="Arial"/>
          <w:lang w:eastAsia="ja-JP"/>
        </w:rPr>
        <w:t>other two candidate architectures</w:t>
      </w:r>
      <w:r w:rsidR="00446F0C" w:rsidRPr="00CE3E78">
        <w:rPr>
          <w:rFonts w:ascii="Arial" w:hAnsi="Arial" w:cs="Arial"/>
          <w:lang w:eastAsia="ja-JP"/>
        </w:rPr>
        <w:t>, the</w:t>
      </w:r>
      <w:r w:rsidRPr="00CE3E78">
        <w:rPr>
          <w:rFonts w:ascii="Arial" w:hAnsi="Arial" w:cs="Arial"/>
          <w:lang w:eastAsia="ja-JP"/>
        </w:rPr>
        <w:t xml:space="preserve"> IMS</w:t>
      </w:r>
      <w:r w:rsidR="000A4A6F">
        <w:rPr>
          <w:rFonts w:ascii="Arial" w:hAnsi="Arial" w:cs="Arial"/>
          <w:lang w:eastAsia="ja-JP"/>
        </w:rPr>
        <w:t xml:space="preserve"> </w:t>
      </w:r>
      <w:r w:rsidRPr="00CE3E78">
        <w:rPr>
          <w:rFonts w:ascii="Arial" w:hAnsi="Arial" w:cs="Arial"/>
          <w:lang w:eastAsia="ja-JP"/>
        </w:rPr>
        <w:t xml:space="preserve">based architecture is </w:t>
      </w:r>
      <w:r w:rsidR="00446F0C" w:rsidRPr="00CE3E78">
        <w:rPr>
          <w:rFonts w:ascii="Arial" w:hAnsi="Arial" w:cs="Arial"/>
          <w:lang w:eastAsia="ja-JP"/>
        </w:rPr>
        <w:t>best suited</w:t>
      </w:r>
      <w:r w:rsidRPr="00CE3E78">
        <w:rPr>
          <w:rFonts w:ascii="Arial" w:hAnsi="Arial" w:cs="Arial"/>
          <w:lang w:eastAsia="ja-JP"/>
        </w:rPr>
        <w:t xml:space="preserve"> to </w:t>
      </w:r>
      <w:r w:rsidR="00446F0C" w:rsidRPr="00CE3E78">
        <w:rPr>
          <w:rFonts w:ascii="Arial" w:hAnsi="Arial" w:cs="Arial"/>
          <w:lang w:eastAsia="ja-JP"/>
        </w:rPr>
        <w:t>meet</w:t>
      </w:r>
      <w:r w:rsidRPr="00CE3E78">
        <w:rPr>
          <w:rFonts w:ascii="Arial" w:hAnsi="Arial" w:cs="Arial"/>
          <w:lang w:eastAsia="ja-JP"/>
        </w:rPr>
        <w:t xml:space="preserve"> the MCPTT R</w:t>
      </w:r>
      <w:r w:rsidR="00D81E83" w:rsidRPr="00CE3E78">
        <w:rPr>
          <w:rFonts w:ascii="Arial" w:hAnsi="Arial" w:cs="Arial"/>
          <w:lang w:eastAsia="ja-JP"/>
        </w:rPr>
        <w:t>e</w:t>
      </w:r>
      <w:r w:rsidRPr="00CE3E78">
        <w:rPr>
          <w:rFonts w:ascii="Arial" w:hAnsi="Arial" w:cs="Arial"/>
          <w:lang w:eastAsia="ja-JP"/>
        </w:rPr>
        <w:t>l-13 schedule</w:t>
      </w:r>
      <w:r w:rsidR="00F911E9" w:rsidRPr="00CE3E78">
        <w:rPr>
          <w:rFonts w:ascii="Arial" w:hAnsi="Arial" w:cs="Arial"/>
          <w:lang w:eastAsia="ja-JP"/>
        </w:rPr>
        <w:t xml:space="preserve"> based on the scale of </w:t>
      </w:r>
      <w:r w:rsidR="00270ECF" w:rsidRPr="00CE3E78">
        <w:rPr>
          <w:rFonts w:ascii="Arial" w:hAnsi="Arial" w:cs="Arial"/>
          <w:lang w:eastAsia="ja-JP"/>
        </w:rPr>
        <w:t xml:space="preserve">new functionalities and </w:t>
      </w:r>
      <w:r w:rsidR="00F911E9" w:rsidRPr="00CE3E78">
        <w:rPr>
          <w:rFonts w:ascii="Arial" w:hAnsi="Arial" w:cs="Arial"/>
          <w:lang w:eastAsia="ja-JP"/>
        </w:rPr>
        <w:t xml:space="preserve">enhancements </w:t>
      </w:r>
      <w:r w:rsidR="00446F0C" w:rsidRPr="00CE3E78">
        <w:rPr>
          <w:rFonts w:ascii="Arial" w:hAnsi="Arial" w:cs="Arial"/>
          <w:lang w:eastAsia="ja-JP"/>
        </w:rPr>
        <w:t>that need to be implemented</w:t>
      </w:r>
      <w:r w:rsidRPr="00CE3E78">
        <w:rPr>
          <w:rFonts w:ascii="Arial" w:hAnsi="Arial" w:cs="Arial"/>
          <w:lang w:eastAsia="ja-JP"/>
        </w:rPr>
        <w:t>.</w:t>
      </w:r>
    </w:p>
    <w:p w14:paraId="764B5B13" w14:textId="77777777" w:rsidR="00D847C8" w:rsidRPr="00CE3E78" w:rsidRDefault="00D847C8" w:rsidP="00A334F1">
      <w:pPr>
        <w:rPr>
          <w:rFonts w:ascii="Arial" w:hAnsi="Arial" w:cs="Arial"/>
          <w:lang w:eastAsia="ko-KR"/>
        </w:rPr>
      </w:pPr>
    </w:p>
    <w:p w14:paraId="43F1D0BA" w14:textId="77777777" w:rsidR="005F629C" w:rsidRPr="00CE3E78" w:rsidRDefault="005F629C" w:rsidP="00A334F1">
      <w:pPr>
        <w:rPr>
          <w:rFonts w:ascii="Arial" w:hAnsi="Arial" w:cs="Arial"/>
          <w:lang w:eastAsia="ko-KR"/>
        </w:rPr>
      </w:pPr>
    </w:p>
    <w:p w14:paraId="2EE14DE8" w14:textId="77777777" w:rsidR="00B74C65" w:rsidRPr="00CE3E78" w:rsidRDefault="000C060C" w:rsidP="00F671ED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lang w:eastAsia="ko-KR"/>
        </w:rPr>
      </w:pPr>
      <w:r w:rsidRPr="00CE3E78">
        <w:rPr>
          <w:rFonts w:ascii="Arial" w:hAnsi="Arial" w:cs="Arial"/>
          <w:b/>
          <w:lang w:eastAsia="ko-KR"/>
        </w:rPr>
        <w:t>Proposal</w:t>
      </w:r>
    </w:p>
    <w:p w14:paraId="14768B0F" w14:textId="0432ABE4" w:rsidR="00B74C65" w:rsidRPr="00CE3E78" w:rsidRDefault="000A4A6F" w:rsidP="004F3BE4">
      <w:pPr>
        <w:ind w:left="270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Given</w:t>
      </w:r>
      <w:r w:rsidR="00B74C65" w:rsidRPr="00CE3E78">
        <w:rPr>
          <w:rFonts w:ascii="Arial" w:hAnsi="Arial" w:cs="Arial"/>
          <w:lang w:eastAsia="ko-KR"/>
        </w:rPr>
        <w:t xml:space="preserve"> the above analysis, it is proposed </w:t>
      </w:r>
      <w:r w:rsidR="00A925F8" w:rsidRPr="00CE3E78">
        <w:rPr>
          <w:rFonts w:ascii="Arial" w:hAnsi="Arial" w:cs="Arial"/>
          <w:lang w:eastAsia="ko-KR"/>
        </w:rPr>
        <w:t>that CT1 provides some feedback to</w:t>
      </w:r>
      <w:r w:rsidR="00B74C65" w:rsidRPr="00CE3E78">
        <w:rPr>
          <w:rFonts w:ascii="Arial" w:hAnsi="Arial" w:cs="Arial"/>
          <w:lang w:eastAsia="ko-KR"/>
        </w:rPr>
        <w:t xml:space="preserve"> SA6 </w:t>
      </w:r>
      <w:r w:rsidR="00A925F8" w:rsidRPr="00CE3E78">
        <w:rPr>
          <w:rFonts w:ascii="Arial" w:hAnsi="Arial" w:cs="Arial"/>
          <w:lang w:eastAsia="ko-KR"/>
        </w:rPr>
        <w:t>stating that an IMS</w:t>
      </w:r>
      <w:r>
        <w:rPr>
          <w:rFonts w:ascii="Arial" w:hAnsi="Arial" w:cs="Arial"/>
          <w:lang w:eastAsia="ko-KR"/>
        </w:rPr>
        <w:t xml:space="preserve"> </w:t>
      </w:r>
      <w:r w:rsidR="00A925F8" w:rsidRPr="00CE3E78">
        <w:rPr>
          <w:rFonts w:ascii="Arial" w:hAnsi="Arial" w:cs="Arial"/>
          <w:lang w:eastAsia="ko-KR"/>
        </w:rPr>
        <w:t xml:space="preserve">based architecture for MCPTT will allow meeting the Rel-13 schedule by leveraging existing 3GPP IMS architecture and consolidating OMA PCPS functionalities, whereas meeting the Rel-13 schedule with </w:t>
      </w:r>
      <w:r w:rsidR="00F804A1">
        <w:rPr>
          <w:rFonts w:ascii="Arial" w:hAnsi="Arial" w:cs="Arial"/>
          <w:lang w:eastAsia="ko-KR"/>
        </w:rPr>
        <w:t xml:space="preserve">a </w:t>
      </w:r>
      <w:r w:rsidR="00B661D9">
        <w:rPr>
          <w:rFonts w:ascii="Arial" w:hAnsi="Arial" w:cs="Arial"/>
          <w:lang w:eastAsia="ko-KR"/>
        </w:rPr>
        <w:t xml:space="preserve">non-IMS </w:t>
      </w:r>
      <w:r w:rsidR="00A925F8" w:rsidRPr="00CE3E78">
        <w:rPr>
          <w:rFonts w:ascii="Arial" w:hAnsi="Arial" w:cs="Arial"/>
          <w:lang w:eastAsia="ko-KR"/>
        </w:rPr>
        <w:t xml:space="preserve">based architecture for MCPTT would be very difficult due to requiring significant </w:t>
      </w:r>
      <w:r w:rsidR="00B661D9">
        <w:rPr>
          <w:rFonts w:ascii="Arial" w:hAnsi="Arial" w:cs="Arial"/>
          <w:lang w:eastAsia="ko-KR"/>
        </w:rPr>
        <w:t>new specification effort</w:t>
      </w:r>
      <w:r w:rsidR="00DC05D9">
        <w:rPr>
          <w:rFonts w:ascii="Arial" w:hAnsi="Arial" w:cs="Arial"/>
          <w:lang w:eastAsia="ko-KR"/>
        </w:rPr>
        <w:t>s</w:t>
      </w:r>
      <w:r w:rsidR="00B661D9">
        <w:rPr>
          <w:rFonts w:ascii="Arial" w:hAnsi="Arial" w:cs="Arial"/>
          <w:lang w:eastAsia="ko-KR"/>
        </w:rPr>
        <w:t>.</w:t>
      </w:r>
    </w:p>
    <w:p w14:paraId="22C186C2" w14:textId="77777777" w:rsidR="000C060C" w:rsidRPr="00CE3E78" w:rsidRDefault="000C060C" w:rsidP="004F3BE4">
      <w:pPr>
        <w:ind w:left="270"/>
        <w:rPr>
          <w:rFonts w:ascii="Arial" w:hAnsi="Arial" w:cs="Arial"/>
          <w:lang w:eastAsia="ko-KR"/>
        </w:rPr>
      </w:pPr>
    </w:p>
    <w:p w14:paraId="755B7ED0" w14:textId="77777777" w:rsidR="000C060C" w:rsidRPr="00CE3E78" w:rsidRDefault="000C060C" w:rsidP="004F3BE4">
      <w:pPr>
        <w:ind w:left="270"/>
        <w:rPr>
          <w:rFonts w:ascii="Arial" w:hAnsi="Arial" w:cs="Arial"/>
          <w:lang w:eastAsia="ko-KR"/>
        </w:rPr>
      </w:pPr>
    </w:p>
    <w:p w14:paraId="521CF68F" w14:textId="77777777" w:rsidR="000C060C" w:rsidRPr="00CE3E78" w:rsidRDefault="000C060C" w:rsidP="000C060C">
      <w:pPr>
        <w:pStyle w:val="Heading1"/>
        <w:rPr>
          <w:rFonts w:cs="Arial"/>
          <w:b/>
          <w:sz w:val="20"/>
        </w:rPr>
      </w:pPr>
      <w:r w:rsidRPr="00CE3E78">
        <w:rPr>
          <w:rFonts w:cs="Arial"/>
          <w:b/>
          <w:sz w:val="20"/>
        </w:rPr>
        <w:t>References</w:t>
      </w:r>
      <w:r w:rsidR="009034AF" w:rsidRPr="00CE3E78">
        <w:rPr>
          <w:rFonts w:cs="Arial"/>
          <w:b/>
          <w:sz w:val="20"/>
        </w:rPr>
        <w:t xml:space="preserve"> </w:t>
      </w:r>
    </w:p>
    <w:p w14:paraId="3C2BB5AC" w14:textId="77777777" w:rsidR="000C060C" w:rsidRPr="00CE3E78" w:rsidRDefault="000C060C" w:rsidP="000C060C">
      <w:pPr>
        <w:pStyle w:val="EX"/>
        <w:numPr>
          <w:ilvl w:val="0"/>
          <w:numId w:val="5"/>
        </w:numPr>
        <w:rPr>
          <w:rFonts w:ascii="Arial" w:hAnsi="Arial" w:cs="Arial"/>
        </w:rPr>
      </w:pPr>
      <w:r w:rsidRPr="00CE3E78">
        <w:rPr>
          <w:rFonts w:ascii="Arial" w:hAnsi="Arial" w:cs="Arial"/>
        </w:rPr>
        <w:t>3GPP TR 23.779: "Study on application architecture to support Mission Critical Push</w:t>
      </w:r>
      <w:r w:rsidR="009034AF" w:rsidRPr="00CE3E78">
        <w:rPr>
          <w:rFonts w:ascii="Arial" w:hAnsi="Arial" w:cs="Arial"/>
        </w:rPr>
        <w:t xml:space="preserve"> </w:t>
      </w:r>
      <w:r w:rsidRPr="00CE3E78">
        <w:rPr>
          <w:rFonts w:ascii="Arial" w:hAnsi="Arial" w:cs="Arial"/>
        </w:rPr>
        <w:t>To</w:t>
      </w:r>
      <w:r w:rsidR="009034AF" w:rsidRPr="00CE3E78">
        <w:rPr>
          <w:rFonts w:ascii="Arial" w:hAnsi="Arial" w:cs="Arial"/>
        </w:rPr>
        <w:t xml:space="preserve"> </w:t>
      </w:r>
      <w:r w:rsidRPr="00CE3E78">
        <w:rPr>
          <w:rFonts w:ascii="Arial" w:hAnsi="Arial" w:cs="Arial"/>
        </w:rPr>
        <w:t>Talk over LTE (MCPTT) services".</w:t>
      </w:r>
    </w:p>
    <w:p w14:paraId="73E56CA2" w14:textId="77777777" w:rsidR="000C060C" w:rsidRPr="00CE3E78" w:rsidRDefault="000C060C" w:rsidP="000C060C">
      <w:pPr>
        <w:pStyle w:val="EX"/>
        <w:numPr>
          <w:ilvl w:val="0"/>
          <w:numId w:val="5"/>
        </w:numPr>
        <w:rPr>
          <w:rFonts w:ascii="Arial" w:hAnsi="Arial" w:cs="Arial"/>
        </w:rPr>
      </w:pPr>
      <w:r w:rsidRPr="00CE3E78">
        <w:rPr>
          <w:rFonts w:ascii="Arial" w:hAnsi="Arial" w:cs="Arial"/>
        </w:rPr>
        <w:t>S6-150151, Working assumption for MCPTT baseline architecture, TSG-SA WG6.</w:t>
      </w:r>
      <w:r w:rsidR="009B3A2C" w:rsidRPr="00CE3E78">
        <w:rPr>
          <w:rFonts w:ascii="Arial" w:hAnsi="Arial" w:cs="Arial"/>
        </w:rPr>
        <w:t xml:space="preserve"> Source:</w:t>
      </w:r>
      <w:r w:rsidR="009B3A2C" w:rsidRPr="00CE3E78">
        <w:rPr>
          <w:rFonts w:ascii="Arial" w:hAnsi="Arial" w:cs="Arial"/>
          <w:b/>
          <w:lang w:eastAsia="ko-KR"/>
        </w:rPr>
        <w:t xml:space="preserve"> </w:t>
      </w:r>
      <w:r w:rsidR="009B3A2C" w:rsidRPr="00CE3E78">
        <w:rPr>
          <w:rFonts w:ascii="Arial" w:hAnsi="Arial" w:cs="Arial"/>
          <w:lang w:eastAsia="ko-KR"/>
        </w:rPr>
        <w:t>Samsung, Ericsson, Qualcomm, KT Corp., SK Telecom, LG Electronics, ITL Inc., LGUPlus</w:t>
      </w:r>
    </w:p>
    <w:p w14:paraId="69E4C04C" w14:textId="3C0B6373" w:rsidR="002D05EA" w:rsidRPr="00F804A1" w:rsidRDefault="002D05EA" w:rsidP="000C060C">
      <w:pPr>
        <w:pStyle w:val="EX"/>
        <w:numPr>
          <w:ilvl w:val="0"/>
          <w:numId w:val="5"/>
        </w:numPr>
        <w:rPr>
          <w:rFonts w:ascii="Arial" w:hAnsi="Arial" w:cs="Arial"/>
        </w:rPr>
      </w:pPr>
      <w:r w:rsidRPr="007A7EBF">
        <w:rPr>
          <w:rFonts w:ascii="Arial" w:hAnsi="Arial" w:cs="Arial"/>
        </w:rPr>
        <w:t>Push to Communicate for Public safety System Description, OMA-PCPS-TS-System_Description-V1_0-20150220-C</w:t>
      </w:r>
    </w:p>
    <w:p w14:paraId="43858B4C" w14:textId="77777777" w:rsidR="00445329" w:rsidRPr="00CE3E78" w:rsidRDefault="00445329" w:rsidP="00445329">
      <w:pPr>
        <w:pStyle w:val="EX"/>
        <w:numPr>
          <w:ilvl w:val="0"/>
          <w:numId w:val="5"/>
        </w:numPr>
        <w:rPr>
          <w:rFonts w:ascii="Arial" w:hAnsi="Arial" w:cs="Arial"/>
        </w:rPr>
      </w:pPr>
      <w:r w:rsidRPr="00CE3E78">
        <w:rPr>
          <w:rFonts w:ascii="Arial" w:hAnsi="Arial" w:cs="Arial"/>
        </w:rPr>
        <w:t>S6-150123, Operator’s view for MCPTT baseline architecture, TSG-SA WG6.</w:t>
      </w:r>
      <w:r w:rsidR="009B3A2C" w:rsidRPr="00CE3E78">
        <w:rPr>
          <w:rFonts w:ascii="Arial" w:hAnsi="Arial" w:cs="Arial"/>
        </w:rPr>
        <w:t xml:space="preserve"> Source: </w:t>
      </w:r>
      <w:r w:rsidR="009B3A2C" w:rsidRPr="00CE3E78">
        <w:rPr>
          <w:rFonts w:ascii="Arial" w:hAnsi="Arial" w:cs="Arial"/>
          <w:lang w:eastAsia="ko-KR"/>
        </w:rPr>
        <w:t>SK Telecom</w:t>
      </w:r>
    </w:p>
    <w:p w14:paraId="753DB39B" w14:textId="77777777" w:rsidR="00445329" w:rsidRPr="00CE3E78" w:rsidRDefault="00445329" w:rsidP="00445329">
      <w:pPr>
        <w:pStyle w:val="EX"/>
        <w:ind w:left="357" w:firstLine="0"/>
        <w:rPr>
          <w:rFonts w:ascii="Arial" w:hAnsi="Arial" w:cs="Arial"/>
        </w:rPr>
      </w:pPr>
    </w:p>
    <w:p w14:paraId="5B2028B5" w14:textId="77777777" w:rsidR="000C060C" w:rsidRPr="00CE3E78" w:rsidRDefault="000C060C" w:rsidP="000C060C">
      <w:pPr>
        <w:pStyle w:val="EX"/>
        <w:ind w:left="357" w:firstLine="0"/>
        <w:rPr>
          <w:rFonts w:ascii="Arial" w:hAnsi="Arial" w:cs="Arial"/>
        </w:rPr>
      </w:pPr>
    </w:p>
    <w:p w14:paraId="7BC69B11" w14:textId="77777777" w:rsidR="000C060C" w:rsidRPr="00CE3E78" w:rsidRDefault="000C060C" w:rsidP="004F3BE4">
      <w:pPr>
        <w:ind w:left="270"/>
        <w:rPr>
          <w:lang w:eastAsia="ko-KR"/>
        </w:rPr>
      </w:pPr>
    </w:p>
    <w:sectPr w:rsidR="000C060C" w:rsidRPr="00CE3E78">
      <w:footerReference w:type="default" r:id="rId10"/>
      <w:footerReference w:type="first" r:id="rId11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A575A" w14:textId="77777777" w:rsidR="00E65C4E" w:rsidRDefault="00E65C4E" w:rsidP="003218E3">
      <w:r>
        <w:separator/>
      </w:r>
    </w:p>
  </w:endnote>
  <w:endnote w:type="continuationSeparator" w:id="0">
    <w:p w14:paraId="68CA4C0F" w14:textId="77777777" w:rsidR="00E65C4E" w:rsidRDefault="00E65C4E" w:rsidP="0032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2247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801197" w14:textId="77777777" w:rsidR="001604D4" w:rsidRDefault="001604D4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1F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2FA573" w14:textId="77777777" w:rsidR="001604D4" w:rsidRDefault="001604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90138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437F1E" w14:textId="77777777" w:rsidR="001604D4" w:rsidRDefault="001604D4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29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E70809B" w14:textId="77777777" w:rsidR="003218E3" w:rsidRDefault="003218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E027D" w14:textId="77777777" w:rsidR="00E65C4E" w:rsidRDefault="00E65C4E" w:rsidP="003218E3">
      <w:r>
        <w:separator/>
      </w:r>
    </w:p>
  </w:footnote>
  <w:footnote w:type="continuationSeparator" w:id="0">
    <w:p w14:paraId="7360FF02" w14:textId="77777777" w:rsidR="00E65C4E" w:rsidRDefault="00E65C4E" w:rsidP="0032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790"/>
    <w:multiLevelType w:val="hybridMultilevel"/>
    <w:tmpl w:val="CF4057D2"/>
    <w:lvl w:ilvl="0" w:tplc="2F0C26A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E6079"/>
    <w:multiLevelType w:val="hybridMultilevel"/>
    <w:tmpl w:val="C660DF1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23FA970C">
      <w:start w:val="11"/>
      <w:numFmt w:val="bullet"/>
      <w:lvlText w:val="-"/>
      <w:lvlJc w:val="left"/>
      <w:pPr>
        <w:ind w:left="1600" w:hanging="400"/>
      </w:pPr>
      <w:rPr>
        <w:rFonts w:ascii="Arial" w:eastAsia="Batang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BF94AE0"/>
    <w:multiLevelType w:val="hybridMultilevel"/>
    <w:tmpl w:val="3D28B2B6"/>
    <w:lvl w:ilvl="0" w:tplc="42B68A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4F819C0"/>
    <w:multiLevelType w:val="hybridMultilevel"/>
    <w:tmpl w:val="3D28B2B6"/>
    <w:lvl w:ilvl="0" w:tplc="42B68A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E1A5B"/>
    <w:multiLevelType w:val="hybridMultilevel"/>
    <w:tmpl w:val="71646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D90B5A"/>
    <w:multiLevelType w:val="hybridMultilevel"/>
    <w:tmpl w:val="3D28B2B6"/>
    <w:lvl w:ilvl="0" w:tplc="42B68A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818"/>
    <w:rsid w:val="00006565"/>
    <w:rsid w:val="00015818"/>
    <w:rsid w:val="000427FD"/>
    <w:rsid w:val="00047379"/>
    <w:rsid w:val="00074876"/>
    <w:rsid w:val="000772FE"/>
    <w:rsid w:val="00081FC3"/>
    <w:rsid w:val="0009299D"/>
    <w:rsid w:val="000A4A6F"/>
    <w:rsid w:val="000B1B9E"/>
    <w:rsid w:val="000C060C"/>
    <w:rsid w:val="000E1880"/>
    <w:rsid w:val="000F0245"/>
    <w:rsid w:val="0010692B"/>
    <w:rsid w:val="00110BD7"/>
    <w:rsid w:val="0011417D"/>
    <w:rsid w:val="00123F2D"/>
    <w:rsid w:val="001245BC"/>
    <w:rsid w:val="00143803"/>
    <w:rsid w:val="00147DA6"/>
    <w:rsid w:val="001604D4"/>
    <w:rsid w:val="00177A9E"/>
    <w:rsid w:val="001961AE"/>
    <w:rsid w:val="001A31FB"/>
    <w:rsid w:val="001C2385"/>
    <w:rsid w:val="001F3465"/>
    <w:rsid w:val="00200E8B"/>
    <w:rsid w:val="0021320C"/>
    <w:rsid w:val="00223B24"/>
    <w:rsid w:val="00232D5C"/>
    <w:rsid w:val="00237D9F"/>
    <w:rsid w:val="002457CF"/>
    <w:rsid w:val="00247123"/>
    <w:rsid w:val="00261458"/>
    <w:rsid w:val="00265BFF"/>
    <w:rsid w:val="0026661C"/>
    <w:rsid w:val="00270ECF"/>
    <w:rsid w:val="002736A9"/>
    <w:rsid w:val="00275BE6"/>
    <w:rsid w:val="00293B56"/>
    <w:rsid w:val="002B4E78"/>
    <w:rsid w:val="002D02A0"/>
    <w:rsid w:val="002D05EA"/>
    <w:rsid w:val="002D2EB9"/>
    <w:rsid w:val="002F3B4E"/>
    <w:rsid w:val="00302305"/>
    <w:rsid w:val="00306E96"/>
    <w:rsid w:val="003113A4"/>
    <w:rsid w:val="00314183"/>
    <w:rsid w:val="00317B8E"/>
    <w:rsid w:val="003218E3"/>
    <w:rsid w:val="00346685"/>
    <w:rsid w:val="00350645"/>
    <w:rsid w:val="00351FED"/>
    <w:rsid w:val="003570A6"/>
    <w:rsid w:val="003C48F7"/>
    <w:rsid w:val="003C64A9"/>
    <w:rsid w:val="003C7AFD"/>
    <w:rsid w:val="003F3DC5"/>
    <w:rsid w:val="00431F22"/>
    <w:rsid w:val="0043706C"/>
    <w:rsid w:val="00445329"/>
    <w:rsid w:val="00446F0C"/>
    <w:rsid w:val="00447D2A"/>
    <w:rsid w:val="004509E7"/>
    <w:rsid w:val="00451974"/>
    <w:rsid w:val="00462725"/>
    <w:rsid w:val="00462D00"/>
    <w:rsid w:val="00467A2C"/>
    <w:rsid w:val="00472F37"/>
    <w:rsid w:val="004874CE"/>
    <w:rsid w:val="00495B07"/>
    <w:rsid w:val="004B3AE8"/>
    <w:rsid w:val="004B3D91"/>
    <w:rsid w:val="004D15B4"/>
    <w:rsid w:val="004D43FD"/>
    <w:rsid w:val="004E409B"/>
    <w:rsid w:val="004F3BE4"/>
    <w:rsid w:val="0050191E"/>
    <w:rsid w:val="00506C9E"/>
    <w:rsid w:val="00515E0A"/>
    <w:rsid w:val="00541EFE"/>
    <w:rsid w:val="00545DB9"/>
    <w:rsid w:val="005504BC"/>
    <w:rsid w:val="00554947"/>
    <w:rsid w:val="0056584E"/>
    <w:rsid w:val="00567ABB"/>
    <w:rsid w:val="0058690A"/>
    <w:rsid w:val="005D29B9"/>
    <w:rsid w:val="005D6741"/>
    <w:rsid w:val="005E3F9E"/>
    <w:rsid w:val="005F0209"/>
    <w:rsid w:val="005F44E7"/>
    <w:rsid w:val="005F629C"/>
    <w:rsid w:val="00662310"/>
    <w:rsid w:val="0067307F"/>
    <w:rsid w:val="0067553D"/>
    <w:rsid w:val="006967D0"/>
    <w:rsid w:val="006B32B4"/>
    <w:rsid w:val="006D554E"/>
    <w:rsid w:val="006E2CEB"/>
    <w:rsid w:val="00705DCC"/>
    <w:rsid w:val="0072195D"/>
    <w:rsid w:val="00735653"/>
    <w:rsid w:val="00755197"/>
    <w:rsid w:val="007A7EBF"/>
    <w:rsid w:val="007D09AD"/>
    <w:rsid w:val="007D4613"/>
    <w:rsid w:val="00827325"/>
    <w:rsid w:val="0084638D"/>
    <w:rsid w:val="00846EA6"/>
    <w:rsid w:val="00860BCD"/>
    <w:rsid w:val="00894A35"/>
    <w:rsid w:val="008A067C"/>
    <w:rsid w:val="008B1F65"/>
    <w:rsid w:val="008B3557"/>
    <w:rsid w:val="008B5632"/>
    <w:rsid w:val="008B63F7"/>
    <w:rsid w:val="008E1F1C"/>
    <w:rsid w:val="008E68A0"/>
    <w:rsid w:val="008E77FC"/>
    <w:rsid w:val="008F0302"/>
    <w:rsid w:val="008F250A"/>
    <w:rsid w:val="009034AF"/>
    <w:rsid w:val="00942AC4"/>
    <w:rsid w:val="0094506D"/>
    <w:rsid w:val="00950869"/>
    <w:rsid w:val="009511BC"/>
    <w:rsid w:val="00955C4A"/>
    <w:rsid w:val="00971FED"/>
    <w:rsid w:val="009A4DB5"/>
    <w:rsid w:val="009B3A2C"/>
    <w:rsid w:val="009C1B56"/>
    <w:rsid w:val="009D3D9A"/>
    <w:rsid w:val="009E0255"/>
    <w:rsid w:val="00A1452E"/>
    <w:rsid w:val="00A31394"/>
    <w:rsid w:val="00A334F1"/>
    <w:rsid w:val="00A41898"/>
    <w:rsid w:val="00A459DE"/>
    <w:rsid w:val="00A57436"/>
    <w:rsid w:val="00A8044A"/>
    <w:rsid w:val="00A8538A"/>
    <w:rsid w:val="00A925F8"/>
    <w:rsid w:val="00AD342C"/>
    <w:rsid w:val="00AF26F4"/>
    <w:rsid w:val="00AF44A2"/>
    <w:rsid w:val="00B02F04"/>
    <w:rsid w:val="00B1496C"/>
    <w:rsid w:val="00B223BA"/>
    <w:rsid w:val="00B266FB"/>
    <w:rsid w:val="00B405BD"/>
    <w:rsid w:val="00B4544E"/>
    <w:rsid w:val="00B51E5D"/>
    <w:rsid w:val="00B52969"/>
    <w:rsid w:val="00B541FB"/>
    <w:rsid w:val="00B54DBA"/>
    <w:rsid w:val="00B654B8"/>
    <w:rsid w:val="00B661D9"/>
    <w:rsid w:val="00B74C65"/>
    <w:rsid w:val="00B83F24"/>
    <w:rsid w:val="00B85E66"/>
    <w:rsid w:val="00BA6CB0"/>
    <w:rsid w:val="00BE4EFD"/>
    <w:rsid w:val="00C00A7A"/>
    <w:rsid w:val="00C16DDB"/>
    <w:rsid w:val="00C21E77"/>
    <w:rsid w:val="00C27C50"/>
    <w:rsid w:val="00C34392"/>
    <w:rsid w:val="00C45096"/>
    <w:rsid w:val="00C469A2"/>
    <w:rsid w:val="00C645BF"/>
    <w:rsid w:val="00C853A9"/>
    <w:rsid w:val="00CA0FC4"/>
    <w:rsid w:val="00CB0EFD"/>
    <w:rsid w:val="00CC6783"/>
    <w:rsid w:val="00CE18B7"/>
    <w:rsid w:val="00CE3E78"/>
    <w:rsid w:val="00D07E74"/>
    <w:rsid w:val="00D125B0"/>
    <w:rsid w:val="00D32467"/>
    <w:rsid w:val="00D51E42"/>
    <w:rsid w:val="00D81E83"/>
    <w:rsid w:val="00D82DEA"/>
    <w:rsid w:val="00D847C8"/>
    <w:rsid w:val="00D85B4C"/>
    <w:rsid w:val="00DB00CF"/>
    <w:rsid w:val="00DB1FB9"/>
    <w:rsid w:val="00DC05D9"/>
    <w:rsid w:val="00DD002F"/>
    <w:rsid w:val="00DD225F"/>
    <w:rsid w:val="00DE5B46"/>
    <w:rsid w:val="00E338E1"/>
    <w:rsid w:val="00E40FF3"/>
    <w:rsid w:val="00E65C4E"/>
    <w:rsid w:val="00E75DD9"/>
    <w:rsid w:val="00E8606D"/>
    <w:rsid w:val="00EA312F"/>
    <w:rsid w:val="00EB41DB"/>
    <w:rsid w:val="00EC4C24"/>
    <w:rsid w:val="00EF1099"/>
    <w:rsid w:val="00EF160D"/>
    <w:rsid w:val="00F0529E"/>
    <w:rsid w:val="00F43479"/>
    <w:rsid w:val="00F61536"/>
    <w:rsid w:val="00F6590F"/>
    <w:rsid w:val="00F671ED"/>
    <w:rsid w:val="00F804A1"/>
    <w:rsid w:val="00F911E9"/>
    <w:rsid w:val="00F96907"/>
    <w:rsid w:val="00FA7897"/>
    <w:rsid w:val="00FB14F7"/>
    <w:rsid w:val="00FB2880"/>
    <w:rsid w:val="00FB3BC8"/>
    <w:rsid w:val="00FC6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3257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C06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469A2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50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191E"/>
    <w:pPr>
      <w:ind w:left="720"/>
      <w:contextualSpacing/>
    </w:pPr>
  </w:style>
  <w:style w:type="paragraph" w:customStyle="1" w:styleId="B1">
    <w:name w:val="B1"/>
    <w:basedOn w:val="Normal"/>
    <w:link w:val="B1Char"/>
    <w:rsid w:val="00CC6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CC6783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3218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18E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218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18E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060C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EX">
    <w:name w:val="EX"/>
    <w:basedOn w:val="Normal"/>
    <w:rsid w:val="000C060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15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536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61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153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153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53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Default">
    <w:name w:val="Default"/>
    <w:rsid w:val="00EF16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8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C06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469A2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50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191E"/>
    <w:pPr>
      <w:ind w:left="720"/>
      <w:contextualSpacing/>
    </w:pPr>
  </w:style>
  <w:style w:type="paragraph" w:customStyle="1" w:styleId="B1">
    <w:name w:val="B1"/>
    <w:basedOn w:val="Normal"/>
    <w:link w:val="B1Char"/>
    <w:rsid w:val="00CC678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1Char">
    <w:name w:val="B1 Char"/>
    <w:link w:val="B1"/>
    <w:rsid w:val="00CC6783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3218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18E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218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18E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C060C"/>
    <w:rPr>
      <w:rFonts w:ascii="Arial" w:eastAsia="Times New Roman" w:hAnsi="Arial" w:cs="Times New Roman"/>
      <w:sz w:val="36"/>
      <w:szCs w:val="20"/>
      <w:lang w:val="en-GB" w:eastAsia="en-US"/>
    </w:rPr>
  </w:style>
  <w:style w:type="paragraph" w:customStyle="1" w:styleId="EX">
    <w:name w:val="EX"/>
    <w:basedOn w:val="Normal"/>
    <w:rsid w:val="000C060C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15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1536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61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153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153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536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Default">
    <w:name w:val="Default"/>
    <w:rsid w:val="00EF160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9664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User</dc:creator>
  <cp:lastModifiedBy>Qualcomm User</cp:lastModifiedBy>
  <cp:revision>8</cp:revision>
  <dcterms:created xsi:type="dcterms:W3CDTF">2015-04-05T21:59:00Z</dcterms:created>
  <dcterms:modified xsi:type="dcterms:W3CDTF">2015-04-05T23:24:00Z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-1528988441</vt:i4>
  </property>
  <property fmtid="{D5CDD505-2E9C-101B-9397-08002B2CF9AE}" pid="3" name="_NewReviewCycle">
    <vt:lpwstr/>
  </property>
  <property fmtid="{D5CDD505-2E9C-101B-9397-08002B2CF9AE}" pid="4" name="_EmailSubject">
    <vt:lpwstr>Draft discussion papers on interactions between CT1 and SA6 for Rel-13 MCPTT work</vt:lpwstr>
  </property>
  <property fmtid="{D5CDD505-2E9C-101B-9397-08002B2CF9AE}" pid="5" name="_AuthorEmail">
    <vt:lpwstr>lguellec@qti.qualcomm.com</vt:lpwstr>
  </property>
  <property fmtid="{D5CDD505-2E9C-101B-9397-08002B2CF9AE}" pid="6" name="_AuthorEmailDisplayName">
    <vt:lpwstr>Chaponniere, Lena</vt:lpwstr>
  </property>
  <property fmtid="{D5CDD505-2E9C-101B-9397-08002B2CF9AE}" pid="7" name="_ReviewingToolsShownOnce">
    <vt:lpwstr/>
  </property>
</Properties>
</file>